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4" w:rsidRPr="00C80188" w:rsidRDefault="00CA14D4" w:rsidP="005C084B">
      <w:pPr>
        <w:pStyle w:val="afa"/>
        <w:spacing w:after="0" w:line="240" w:lineRule="auto"/>
        <w:ind w:left="0"/>
        <w:jc w:val="center"/>
        <w:rPr>
          <w:rFonts w:cs="Times New Roman"/>
          <w:b/>
          <w:sz w:val="24"/>
          <w:lang w:val="uk-UA"/>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C80188" w:rsidRDefault="00CA14D4" w:rsidP="005C084B">
      <w:pPr>
        <w:jc w:val="center"/>
        <w:rPr>
          <w:rFonts w:ascii="Times New Roman" w:hAnsi="Times New Roman" w:cs="Times New Roman"/>
          <w:b/>
          <w:sz w:val="24"/>
        </w:rPr>
      </w:pP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ЗВІТ ДИРЕКТОРА</w:t>
      </w: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Комунального закладу</w:t>
      </w: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«Нововодолазький санаторний навчально-виховний комплекс» Харківської обласної ради</w:t>
      </w: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ЄРМАКОВА СЕРГІЯ ЮРІЙОВИЧА</w:t>
      </w: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про роботу навчального закладу</w:t>
      </w:r>
    </w:p>
    <w:p w:rsidR="00CA14D4" w:rsidRPr="000A25A0" w:rsidRDefault="00CA14D4" w:rsidP="005C084B">
      <w:pPr>
        <w:jc w:val="center"/>
        <w:rPr>
          <w:rFonts w:ascii="Times New Roman" w:hAnsi="Times New Roman" w:cs="Times New Roman"/>
          <w:b/>
          <w:sz w:val="36"/>
          <w:szCs w:val="36"/>
        </w:rPr>
      </w:pPr>
      <w:r w:rsidRPr="000A25A0">
        <w:rPr>
          <w:rFonts w:ascii="Times New Roman" w:hAnsi="Times New Roman" w:cs="Times New Roman"/>
          <w:b/>
          <w:sz w:val="36"/>
          <w:szCs w:val="36"/>
        </w:rPr>
        <w:t>за підсумками</w:t>
      </w:r>
    </w:p>
    <w:p w:rsidR="00CA14D4" w:rsidRPr="000A25A0" w:rsidRDefault="00CA14D4" w:rsidP="005C084B">
      <w:pPr>
        <w:jc w:val="center"/>
        <w:rPr>
          <w:rFonts w:ascii="Times New Roman" w:hAnsi="Times New Roman" w:cs="Times New Roman"/>
          <w:b/>
          <w:sz w:val="36"/>
          <w:szCs w:val="36"/>
        </w:rPr>
        <w:sectPr w:rsidR="00CA14D4" w:rsidRPr="000A25A0">
          <w:headerReference w:type="default" r:id="rId8"/>
          <w:headerReference w:type="first" r:id="rId9"/>
          <w:pgSz w:w="11906" w:h="16838"/>
          <w:pgMar w:top="850" w:right="850" w:bottom="850" w:left="1417" w:header="426" w:footer="0" w:gutter="0"/>
          <w:cols w:space="720"/>
          <w:formProt w:val="0"/>
          <w:titlePg/>
          <w:docGrid w:linePitch="360" w:charSpace="2047"/>
        </w:sectPr>
      </w:pPr>
      <w:r w:rsidRPr="000A25A0">
        <w:rPr>
          <w:rFonts w:ascii="Times New Roman" w:hAnsi="Times New Roman" w:cs="Times New Roman"/>
          <w:b/>
          <w:sz w:val="36"/>
          <w:szCs w:val="36"/>
        </w:rPr>
        <w:t>201</w:t>
      </w:r>
      <w:r w:rsidR="00DC1B87">
        <w:rPr>
          <w:rFonts w:ascii="Times New Roman" w:hAnsi="Times New Roman" w:cs="Times New Roman"/>
          <w:b/>
          <w:sz w:val="36"/>
          <w:szCs w:val="36"/>
          <w:lang w:val="ru-RU"/>
        </w:rPr>
        <w:t>8</w:t>
      </w:r>
      <w:r w:rsidRPr="000A25A0">
        <w:rPr>
          <w:rFonts w:ascii="Times New Roman" w:hAnsi="Times New Roman" w:cs="Times New Roman"/>
          <w:b/>
          <w:sz w:val="36"/>
          <w:szCs w:val="36"/>
        </w:rPr>
        <w:t>/201</w:t>
      </w:r>
      <w:r w:rsidR="00DC1B87">
        <w:rPr>
          <w:rFonts w:ascii="Times New Roman" w:hAnsi="Times New Roman" w:cs="Times New Roman"/>
          <w:b/>
          <w:sz w:val="36"/>
          <w:szCs w:val="36"/>
          <w:lang w:val="ru-RU"/>
        </w:rPr>
        <w:t>9</w:t>
      </w:r>
      <w:r w:rsidRPr="000A25A0">
        <w:rPr>
          <w:rFonts w:ascii="Times New Roman" w:hAnsi="Times New Roman" w:cs="Times New Roman"/>
          <w:b/>
          <w:sz w:val="36"/>
          <w:szCs w:val="36"/>
        </w:rPr>
        <w:t xml:space="preserve"> навчального року</w:t>
      </w:r>
    </w:p>
    <w:p w:rsidR="00CA14D4" w:rsidRPr="00C80188" w:rsidRDefault="00CA14D4" w:rsidP="005C084B">
      <w:pPr>
        <w:pStyle w:val="afa"/>
        <w:spacing w:after="0" w:line="240" w:lineRule="auto"/>
        <w:ind w:left="0"/>
        <w:jc w:val="center"/>
        <w:rPr>
          <w:rFonts w:cs="Times New Roman"/>
          <w:b/>
          <w:sz w:val="24"/>
          <w:lang w:val="uk-UA"/>
        </w:rPr>
      </w:pPr>
      <w:r w:rsidRPr="00C80188">
        <w:rPr>
          <w:rFonts w:cs="Times New Roman"/>
          <w:b/>
          <w:sz w:val="24"/>
          <w:lang w:val="uk-UA"/>
        </w:rPr>
        <w:lastRenderedPageBreak/>
        <w:t>ЗАГАЛЬНІ ВІДОМОСТІ ПРО НАВЧАЛЬНИЙ ЗАКЛАД</w:t>
      </w:r>
    </w:p>
    <w:p w:rsidR="00CA14D4" w:rsidRPr="00C80188" w:rsidRDefault="00CA14D4" w:rsidP="005C084B">
      <w:pPr>
        <w:pStyle w:val="afa"/>
        <w:spacing w:after="0" w:line="240" w:lineRule="auto"/>
        <w:ind w:left="0"/>
        <w:jc w:val="both"/>
        <w:rPr>
          <w:rFonts w:cs="Times New Roman"/>
          <w:b/>
          <w:i/>
          <w:sz w:val="24"/>
          <w:lang w:val="uk-UA"/>
        </w:rPr>
      </w:pPr>
      <w:r w:rsidRPr="00C80188">
        <w:rPr>
          <w:rFonts w:cs="Times New Roman"/>
          <w:b/>
          <w:i/>
          <w:sz w:val="24"/>
          <w:lang w:val="uk-UA"/>
        </w:rPr>
        <w:t xml:space="preserve">Назва: </w:t>
      </w:r>
      <w:r w:rsidRPr="00C80188">
        <w:rPr>
          <w:rFonts w:cs="Times New Roman"/>
          <w:sz w:val="24"/>
          <w:lang w:val="uk-UA"/>
        </w:rPr>
        <w:t>Комунальний заклад «Нововодолазький санаторний навчально-виховний комплекс» Харківської обласної ради</w:t>
      </w:r>
      <w:r w:rsidR="008379D4">
        <w:rPr>
          <w:rFonts w:cs="Times New Roman"/>
          <w:sz w:val="24"/>
        </w:rPr>
        <w:t>(далі СНВК)</w:t>
      </w:r>
      <w:r w:rsidRPr="00C80188">
        <w:rPr>
          <w:rFonts w:cs="Times New Roman"/>
          <w:sz w:val="24"/>
          <w:lang w:val="uk-UA"/>
        </w:rPr>
        <w:t>.</w:t>
      </w:r>
    </w:p>
    <w:p w:rsidR="00CA14D4" w:rsidRPr="00C80188" w:rsidRDefault="00CA14D4" w:rsidP="005C084B">
      <w:pPr>
        <w:pStyle w:val="16"/>
        <w:spacing w:after="0" w:line="240" w:lineRule="auto"/>
        <w:rPr>
          <w:rFonts w:cs="Times New Roman"/>
          <w:b/>
          <w:i/>
          <w:sz w:val="24"/>
          <w:lang w:val="uk-UA"/>
        </w:rPr>
      </w:pPr>
      <w:r w:rsidRPr="00C80188">
        <w:rPr>
          <w:rFonts w:cs="Times New Roman"/>
          <w:b/>
          <w:i/>
          <w:sz w:val="24"/>
          <w:lang w:val="uk-UA"/>
        </w:rPr>
        <w:t>Юридична адреса:</w:t>
      </w:r>
    </w:p>
    <w:p w:rsidR="00CA14D4" w:rsidRPr="00C80188" w:rsidRDefault="00CA14D4" w:rsidP="005C084B">
      <w:pPr>
        <w:pStyle w:val="16"/>
        <w:spacing w:after="0" w:line="240" w:lineRule="auto"/>
        <w:rPr>
          <w:rFonts w:cs="Times New Roman"/>
          <w:sz w:val="24"/>
          <w:lang w:val="uk-UA"/>
        </w:rPr>
      </w:pPr>
      <w:r w:rsidRPr="00C80188">
        <w:rPr>
          <w:rFonts w:cs="Times New Roman"/>
          <w:sz w:val="24"/>
          <w:lang w:val="uk-UA"/>
        </w:rPr>
        <w:t>63202, смт Нова Водолага, вул. 40 років Перемоги, 79, тел./факс (05740)43384,</w:t>
      </w:r>
    </w:p>
    <w:p w:rsidR="00CA14D4" w:rsidRPr="00C80188" w:rsidRDefault="00CA14D4" w:rsidP="005C084B">
      <w:pPr>
        <w:pStyle w:val="1f0"/>
        <w:rPr>
          <w:rFonts w:ascii="Times New Roman" w:hAnsi="Times New Roman"/>
          <w:sz w:val="24"/>
          <w:szCs w:val="24"/>
        </w:rPr>
      </w:pPr>
      <w:r w:rsidRPr="00C80188">
        <w:rPr>
          <w:rFonts w:ascii="Times New Roman" w:hAnsi="Times New Roman"/>
          <w:sz w:val="24"/>
          <w:szCs w:val="24"/>
          <w:lang w:val="uk-UA"/>
        </w:rPr>
        <w:t xml:space="preserve">електронна адреса:  </w:t>
      </w:r>
      <w:hyperlink r:id="rId10">
        <w:r w:rsidRPr="00495E93">
          <w:rPr>
            <w:rStyle w:val="-"/>
            <w:rFonts w:ascii="Times New Roman" w:hAnsi="Times New Roman"/>
            <w:b/>
            <w:color w:val="auto"/>
            <w:sz w:val="24"/>
            <w:szCs w:val="24"/>
            <w:u w:val="none"/>
          </w:rPr>
          <w:t>pr.novvod@internatkh.org.ua</w:t>
        </w:r>
      </w:hyperlink>
    </w:p>
    <w:p w:rsidR="00CA14D4" w:rsidRPr="00C80188" w:rsidRDefault="00CA14D4" w:rsidP="005C084B">
      <w:pPr>
        <w:pStyle w:val="16"/>
        <w:spacing w:after="0" w:line="240" w:lineRule="auto"/>
        <w:jc w:val="both"/>
        <w:rPr>
          <w:rFonts w:cs="Times New Roman"/>
          <w:b/>
          <w:i/>
          <w:sz w:val="24"/>
          <w:lang w:val="uk-UA"/>
        </w:rPr>
      </w:pPr>
      <w:r w:rsidRPr="00C80188">
        <w:rPr>
          <w:rFonts w:cs="Times New Roman"/>
          <w:b/>
          <w:i/>
          <w:sz w:val="24"/>
          <w:lang w:val="uk-UA"/>
        </w:rPr>
        <w:t xml:space="preserve">Мова виховання та навчання: </w:t>
      </w:r>
      <w:r w:rsidRPr="00C80188">
        <w:rPr>
          <w:rFonts w:cs="Times New Roman"/>
          <w:sz w:val="24"/>
          <w:lang w:val="uk-UA"/>
        </w:rPr>
        <w:t>українська.</w:t>
      </w:r>
    </w:p>
    <w:p w:rsidR="00CA14D4" w:rsidRPr="00C80188" w:rsidRDefault="00CA14D4" w:rsidP="005C084B">
      <w:pPr>
        <w:pStyle w:val="16"/>
        <w:spacing w:after="0" w:line="240" w:lineRule="auto"/>
        <w:jc w:val="both"/>
        <w:rPr>
          <w:rFonts w:cs="Times New Roman"/>
          <w:sz w:val="24"/>
          <w:lang w:val="uk-UA"/>
        </w:rPr>
      </w:pPr>
      <w:r w:rsidRPr="00C80188">
        <w:rPr>
          <w:rFonts w:cs="Times New Roman"/>
          <w:b/>
          <w:i/>
          <w:sz w:val="24"/>
          <w:lang w:val="uk-UA"/>
        </w:rPr>
        <w:t xml:space="preserve">Кількість класів, місць за проектом: </w:t>
      </w:r>
      <w:r w:rsidRPr="00C80188">
        <w:rPr>
          <w:rFonts w:cs="Times New Roman"/>
          <w:sz w:val="24"/>
          <w:lang w:val="uk-UA"/>
        </w:rPr>
        <w:t>11 класів, 220 місць.</w:t>
      </w:r>
    </w:p>
    <w:p w:rsidR="00CA14D4" w:rsidRPr="00C80188" w:rsidRDefault="00CA14D4" w:rsidP="005C084B">
      <w:pPr>
        <w:pStyle w:val="16"/>
        <w:spacing w:after="0" w:line="240" w:lineRule="auto"/>
        <w:jc w:val="both"/>
        <w:rPr>
          <w:rFonts w:cs="Times New Roman"/>
          <w:b/>
          <w:i/>
          <w:sz w:val="24"/>
          <w:lang w:val="uk-UA"/>
        </w:rPr>
      </w:pPr>
      <w:r w:rsidRPr="00C80188">
        <w:rPr>
          <w:rFonts w:cs="Times New Roman"/>
          <w:b/>
          <w:i/>
          <w:sz w:val="24"/>
          <w:lang w:val="uk-UA"/>
        </w:rPr>
        <w:t>Кількість учнів у навчальному закладі</w:t>
      </w:r>
      <w:r w:rsidRPr="00C80188">
        <w:rPr>
          <w:rFonts w:cs="Times New Roman"/>
          <w:b/>
          <w:i/>
          <w:sz w:val="24"/>
        </w:rPr>
        <w:t xml:space="preserve"> станом на 05.09.201</w:t>
      </w:r>
      <w:r w:rsidR="00DC1B87">
        <w:rPr>
          <w:rFonts w:cs="Times New Roman"/>
          <w:b/>
          <w:i/>
          <w:sz w:val="24"/>
        </w:rPr>
        <w:t>8</w:t>
      </w:r>
      <w:r w:rsidRPr="00C80188">
        <w:rPr>
          <w:rFonts w:cs="Times New Roman"/>
          <w:b/>
          <w:i/>
          <w:sz w:val="24"/>
          <w:lang w:val="uk-UA"/>
        </w:rPr>
        <w:t xml:space="preserve">: </w:t>
      </w:r>
      <w:r w:rsidR="00DC1B87">
        <w:rPr>
          <w:rFonts w:cs="Times New Roman"/>
          <w:b/>
          <w:i/>
          <w:sz w:val="24"/>
        </w:rPr>
        <w:t>200</w:t>
      </w:r>
      <w:r w:rsidRPr="00C80188">
        <w:rPr>
          <w:rFonts w:cs="Times New Roman"/>
          <w:sz w:val="24"/>
          <w:lang w:val="uk-UA"/>
        </w:rPr>
        <w:t xml:space="preserve"> учнів.</w:t>
      </w:r>
    </w:p>
    <w:p w:rsidR="00CA14D4" w:rsidRPr="00C80188" w:rsidRDefault="00CA14D4" w:rsidP="005C084B">
      <w:pPr>
        <w:pStyle w:val="16"/>
        <w:spacing w:after="0" w:line="240" w:lineRule="auto"/>
        <w:jc w:val="both"/>
        <w:rPr>
          <w:rFonts w:cs="Times New Roman"/>
          <w:sz w:val="24"/>
          <w:lang w:val="uk-UA"/>
        </w:rPr>
      </w:pPr>
      <w:r w:rsidRPr="00C80188">
        <w:rPr>
          <w:rFonts w:cs="Times New Roman"/>
          <w:b/>
          <w:i/>
          <w:sz w:val="24"/>
          <w:lang w:val="uk-UA"/>
        </w:rPr>
        <w:t xml:space="preserve">Режим роботи навчального закладу: </w:t>
      </w:r>
      <w:r w:rsidRPr="00C80188">
        <w:rPr>
          <w:rFonts w:cs="Times New Roman"/>
          <w:sz w:val="24"/>
          <w:lang w:val="uk-UA"/>
        </w:rPr>
        <w:t>п’ятиденний робочий тиждень.</w:t>
      </w:r>
    </w:p>
    <w:p w:rsidR="00CA14D4" w:rsidRPr="00C80188" w:rsidRDefault="00CA14D4" w:rsidP="005C084B">
      <w:pPr>
        <w:pStyle w:val="16"/>
        <w:spacing w:after="0" w:line="240" w:lineRule="auto"/>
        <w:jc w:val="both"/>
        <w:rPr>
          <w:rFonts w:cs="Times New Roman"/>
          <w:b/>
          <w:sz w:val="24"/>
          <w:lang w:val="uk-UA"/>
        </w:rPr>
      </w:pPr>
      <w:r w:rsidRPr="00C80188">
        <w:rPr>
          <w:rFonts w:cs="Times New Roman"/>
          <w:b/>
          <w:i/>
          <w:sz w:val="24"/>
          <w:lang w:val="uk-UA"/>
        </w:rPr>
        <w:t>Дошкільний підрозділ:  2 групи компенсуючого типу (санаторні – для дітей із захворюваннями органів травлення)</w:t>
      </w:r>
      <w:r w:rsidRPr="00C80188">
        <w:rPr>
          <w:rFonts w:cs="Times New Roman"/>
          <w:b/>
          <w:sz w:val="24"/>
          <w:lang w:val="uk-UA"/>
        </w:rPr>
        <w:t xml:space="preserve">. </w:t>
      </w:r>
      <w:r w:rsidRPr="00C80188">
        <w:rPr>
          <w:rFonts w:cs="Times New Roman"/>
          <w:sz w:val="24"/>
          <w:lang w:val="uk-UA"/>
        </w:rPr>
        <w:t>Норма наповнюваності дошкільної групи - 20 дітей.</w:t>
      </w:r>
    </w:p>
    <w:p w:rsidR="00CA14D4" w:rsidRPr="00C80188" w:rsidRDefault="00CA14D4" w:rsidP="00E85A4E">
      <w:pPr>
        <w:pStyle w:val="16"/>
        <w:spacing w:after="0" w:line="240" w:lineRule="auto"/>
        <w:jc w:val="both"/>
        <w:rPr>
          <w:rFonts w:cs="Times New Roman"/>
          <w:b/>
          <w:i/>
          <w:sz w:val="24"/>
          <w:lang w:val="uk-UA"/>
        </w:rPr>
      </w:pPr>
      <w:r w:rsidRPr="00C80188">
        <w:rPr>
          <w:rFonts w:cs="Times New Roman"/>
          <w:b/>
          <w:i/>
          <w:sz w:val="24"/>
          <w:lang w:val="uk-UA"/>
        </w:rPr>
        <w:t>Усього вихованців дошкільного підрозділу – 4</w:t>
      </w:r>
      <w:r w:rsidR="00E85A4E" w:rsidRPr="00C80188">
        <w:rPr>
          <w:rFonts w:cs="Times New Roman"/>
          <w:b/>
          <w:i/>
          <w:sz w:val="24"/>
          <w:lang w:val="uk-UA"/>
        </w:rPr>
        <w:t>1</w:t>
      </w:r>
      <w:r w:rsidRPr="00C80188">
        <w:rPr>
          <w:rFonts w:cs="Times New Roman"/>
          <w:b/>
          <w:i/>
          <w:sz w:val="24"/>
          <w:lang w:val="uk-UA"/>
        </w:rPr>
        <w:t>, з них: дошкільної групи (діти 4-5-го років життя) – 20, дошкільної групи (діти 5-6 (7)-го років життя) – 2</w:t>
      </w:r>
      <w:r w:rsidR="00E85A4E" w:rsidRPr="00C80188">
        <w:rPr>
          <w:rFonts w:cs="Times New Roman"/>
          <w:b/>
          <w:i/>
          <w:sz w:val="24"/>
          <w:lang w:val="uk-UA"/>
        </w:rPr>
        <w:t>1</w:t>
      </w:r>
      <w:r w:rsidRPr="00C80188">
        <w:rPr>
          <w:rFonts w:cs="Times New Roman"/>
          <w:b/>
          <w:i/>
          <w:sz w:val="24"/>
          <w:lang w:val="uk-UA"/>
        </w:rPr>
        <w:t>.</w:t>
      </w:r>
    </w:p>
    <w:p w:rsidR="00CA14D4" w:rsidRPr="00C80188" w:rsidRDefault="00CA14D4" w:rsidP="00E85A4E">
      <w:pPr>
        <w:pStyle w:val="afd"/>
        <w:ind w:firstLine="426"/>
        <w:jc w:val="both"/>
        <w:rPr>
          <w:sz w:val="24"/>
          <w:szCs w:val="24"/>
          <w:lang w:val="uk-UA"/>
        </w:rPr>
      </w:pPr>
      <w:r w:rsidRPr="00C80188">
        <w:rPr>
          <w:sz w:val="24"/>
          <w:szCs w:val="24"/>
          <w:lang w:val="uk-UA"/>
        </w:rPr>
        <w:t xml:space="preserve">Діяльність закладу здійснювалась відповідно до: </w:t>
      </w:r>
    </w:p>
    <w:p w:rsidR="00CA14D4" w:rsidRPr="00C80188" w:rsidRDefault="00E85A4E" w:rsidP="005C084B">
      <w:pPr>
        <w:pStyle w:val="afd"/>
        <w:numPr>
          <w:ilvl w:val="0"/>
          <w:numId w:val="1"/>
        </w:numPr>
        <w:jc w:val="both"/>
        <w:rPr>
          <w:sz w:val="24"/>
          <w:szCs w:val="24"/>
          <w:lang w:val="uk-UA"/>
        </w:rPr>
      </w:pPr>
      <w:r w:rsidRPr="00C80188">
        <w:rPr>
          <w:sz w:val="24"/>
          <w:szCs w:val="24"/>
          <w:lang w:val="uk-UA"/>
        </w:rPr>
        <w:t>Конституції України;</w:t>
      </w:r>
    </w:p>
    <w:p w:rsidR="00CA14D4" w:rsidRPr="00C80188" w:rsidRDefault="00E85A4E" w:rsidP="00E85A4E">
      <w:pPr>
        <w:pStyle w:val="afd"/>
        <w:numPr>
          <w:ilvl w:val="0"/>
          <w:numId w:val="1"/>
        </w:numPr>
        <w:jc w:val="both"/>
        <w:rPr>
          <w:sz w:val="24"/>
          <w:szCs w:val="24"/>
          <w:lang w:val="uk-UA"/>
        </w:rPr>
      </w:pPr>
      <w:r w:rsidRPr="00C80188">
        <w:rPr>
          <w:sz w:val="24"/>
          <w:szCs w:val="24"/>
          <w:lang w:val="uk-UA"/>
        </w:rPr>
        <w:t>з</w:t>
      </w:r>
      <w:r w:rsidR="00CA14D4" w:rsidRPr="00C80188">
        <w:rPr>
          <w:sz w:val="24"/>
          <w:szCs w:val="24"/>
          <w:lang w:val="uk-UA"/>
        </w:rPr>
        <w:t>акон</w:t>
      </w:r>
      <w:r w:rsidRPr="00C80188">
        <w:rPr>
          <w:sz w:val="24"/>
          <w:szCs w:val="24"/>
          <w:lang w:val="uk-UA"/>
        </w:rPr>
        <w:t>ів</w:t>
      </w:r>
      <w:r w:rsidR="00CA14D4" w:rsidRPr="00C80188">
        <w:rPr>
          <w:sz w:val="24"/>
          <w:szCs w:val="24"/>
          <w:lang w:val="uk-UA"/>
        </w:rPr>
        <w:t xml:space="preserve"> України </w:t>
      </w:r>
      <w:r w:rsidRPr="00C80188">
        <w:rPr>
          <w:sz w:val="24"/>
          <w:szCs w:val="24"/>
          <w:lang w:val="uk-UA"/>
        </w:rPr>
        <w:t xml:space="preserve">«Про освіту», </w:t>
      </w:r>
      <w:r w:rsidR="00CA14D4" w:rsidRPr="00C80188">
        <w:rPr>
          <w:sz w:val="24"/>
          <w:szCs w:val="24"/>
          <w:lang w:val="uk-UA"/>
        </w:rPr>
        <w:t>«Про загальну середню освіту»</w:t>
      </w:r>
      <w:bookmarkStart w:id="0" w:name="_GoBack"/>
      <w:bookmarkEnd w:id="0"/>
      <w:r w:rsidRPr="00C80188">
        <w:rPr>
          <w:sz w:val="24"/>
          <w:szCs w:val="24"/>
          <w:lang w:val="uk-UA"/>
        </w:rPr>
        <w:t xml:space="preserve">, </w:t>
      </w:r>
      <w:r w:rsidR="00CA14D4" w:rsidRPr="00C80188">
        <w:rPr>
          <w:sz w:val="24"/>
          <w:szCs w:val="24"/>
          <w:lang w:val="uk-UA"/>
        </w:rPr>
        <w:t>«Про дошкільну освіту»</w:t>
      </w:r>
      <w:r w:rsidRPr="00C80188">
        <w:rPr>
          <w:sz w:val="24"/>
          <w:szCs w:val="24"/>
          <w:lang w:val="uk-UA"/>
        </w:rPr>
        <w:t xml:space="preserve">, </w:t>
      </w:r>
      <w:r w:rsidR="00CA14D4" w:rsidRPr="00C80188">
        <w:rPr>
          <w:sz w:val="24"/>
          <w:szCs w:val="24"/>
          <w:lang w:val="uk-UA"/>
        </w:rPr>
        <w:t>«Про забезпечення санітарного та епідемічного благополуччя населення»</w:t>
      </w:r>
      <w:r w:rsidRPr="00C80188">
        <w:rPr>
          <w:sz w:val="24"/>
          <w:szCs w:val="24"/>
          <w:lang w:val="uk-UA"/>
        </w:rPr>
        <w:t>;</w:t>
      </w:r>
    </w:p>
    <w:p w:rsidR="00CA14D4" w:rsidRPr="00C80188" w:rsidRDefault="00CA14D4" w:rsidP="005C084B">
      <w:pPr>
        <w:pStyle w:val="afd"/>
        <w:numPr>
          <w:ilvl w:val="0"/>
          <w:numId w:val="1"/>
        </w:numPr>
        <w:jc w:val="both"/>
        <w:rPr>
          <w:sz w:val="24"/>
          <w:szCs w:val="24"/>
          <w:lang w:val="uk-UA"/>
        </w:rPr>
      </w:pPr>
      <w:r w:rsidRPr="00C80188">
        <w:rPr>
          <w:sz w:val="24"/>
          <w:szCs w:val="24"/>
          <w:lang w:val="uk-UA"/>
        </w:rPr>
        <w:t>Державних стандартів початкової загальної освіти та базової і повної загальної середньої освіти</w:t>
      </w:r>
      <w:r w:rsidR="00E85A4E" w:rsidRPr="00C80188">
        <w:rPr>
          <w:sz w:val="24"/>
          <w:szCs w:val="24"/>
          <w:lang w:val="uk-UA"/>
        </w:rPr>
        <w:t>;</w:t>
      </w:r>
    </w:p>
    <w:p w:rsidR="00CA14D4" w:rsidRPr="00C80188" w:rsidRDefault="00CA14D4" w:rsidP="005C084B">
      <w:pPr>
        <w:pStyle w:val="afd"/>
        <w:numPr>
          <w:ilvl w:val="0"/>
          <w:numId w:val="1"/>
        </w:numPr>
        <w:jc w:val="both"/>
        <w:rPr>
          <w:sz w:val="24"/>
          <w:szCs w:val="24"/>
          <w:lang w:val="uk-UA"/>
        </w:rPr>
      </w:pPr>
      <w:r w:rsidRPr="00C80188">
        <w:rPr>
          <w:sz w:val="24"/>
          <w:szCs w:val="24"/>
          <w:lang w:val="uk-UA"/>
        </w:rPr>
        <w:t>Базового компонента дошкільної освіти</w:t>
      </w:r>
      <w:r w:rsidR="00E85A4E" w:rsidRPr="00C80188">
        <w:rPr>
          <w:sz w:val="24"/>
          <w:szCs w:val="24"/>
          <w:lang w:val="uk-UA"/>
        </w:rPr>
        <w:t>;</w:t>
      </w:r>
    </w:p>
    <w:p w:rsidR="00CA14D4" w:rsidRPr="00C80188" w:rsidRDefault="00CA14D4" w:rsidP="005C084B">
      <w:pPr>
        <w:pStyle w:val="afd"/>
        <w:numPr>
          <w:ilvl w:val="0"/>
          <w:numId w:val="1"/>
        </w:numPr>
        <w:jc w:val="both"/>
        <w:rPr>
          <w:sz w:val="24"/>
          <w:szCs w:val="24"/>
          <w:lang w:val="uk-UA"/>
        </w:rPr>
      </w:pPr>
      <w:r w:rsidRPr="00C80188">
        <w:rPr>
          <w:sz w:val="24"/>
          <w:szCs w:val="24"/>
          <w:lang w:val="uk-UA"/>
        </w:rPr>
        <w:t>Положення про загальноосвітню школу-інтернат та загальноосвітню санаторну школу-інтернат</w:t>
      </w:r>
      <w:r w:rsidR="00E85A4E" w:rsidRPr="00C80188">
        <w:rPr>
          <w:sz w:val="24"/>
          <w:szCs w:val="24"/>
          <w:lang w:val="uk-UA"/>
        </w:rPr>
        <w:t>;</w:t>
      </w:r>
    </w:p>
    <w:p w:rsidR="00CA14D4" w:rsidRPr="00C80188" w:rsidRDefault="00CA14D4" w:rsidP="005C084B">
      <w:pPr>
        <w:pStyle w:val="afd"/>
        <w:numPr>
          <w:ilvl w:val="0"/>
          <w:numId w:val="1"/>
        </w:numPr>
        <w:jc w:val="both"/>
        <w:rPr>
          <w:sz w:val="24"/>
          <w:szCs w:val="24"/>
          <w:lang w:val="uk-UA"/>
        </w:rPr>
      </w:pPr>
      <w:r w:rsidRPr="00C80188">
        <w:rPr>
          <w:sz w:val="24"/>
          <w:szCs w:val="24"/>
          <w:lang w:val="uk-UA"/>
        </w:rPr>
        <w:t>інших чинних нормативно-правових документів.</w:t>
      </w:r>
    </w:p>
    <w:p w:rsidR="00CA14D4" w:rsidRPr="00C80188" w:rsidRDefault="00CA14D4" w:rsidP="005C084B">
      <w:pPr>
        <w:pStyle w:val="afd"/>
        <w:ind w:left="720"/>
        <w:jc w:val="both"/>
        <w:rPr>
          <w:sz w:val="24"/>
          <w:szCs w:val="24"/>
          <w:lang w:val="uk-UA"/>
        </w:rPr>
      </w:pPr>
    </w:p>
    <w:p w:rsidR="00CA14D4" w:rsidRPr="00C80188" w:rsidRDefault="00CA14D4" w:rsidP="007F7306">
      <w:pPr>
        <w:pStyle w:val="afa"/>
        <w:spacing w:after="0" w:line="276" w:lineRule="auto"/>
        <w:jc w:val="center"/>
        <w:rPr>
          <w:rFonts w:cs="Times New Roman"/>
          <w:b/>
          <w:bCs/>
          <w:sz w:val="24"/>
          <w:lang w:val="uk-UA" w:eastAsia="ru-RU"/>
        </w:rPr>
      </w:pPr>
      <w:r w:rsidRPr="00C80188">
        <w:rPr>
          <w:rFonts w:cs="Times New Roman"/>
          <w:b/>
          <w:bCs/>
          <w:sz w:val="24"/>
          <w:lang w:val="uk-UA" w:eastAsia="ru-RU"/>
        </w:rPr>
        <w:t xml:space="preserve">ФІНАНСОВИЙ ЗВІТ </w:t>
      </w:r>
      <w:r w:rsidR="00E85A4E" w:rsidRPr="00C80188">
        <w:rPr>
          <w:rFonts w:cs="Times New Roman"/>
          <w:b/>
          <w:bCs/>
          <w:sz w:val="24"/>
          <w:lang w:val="uk-UA" w:eastAsia="ru-RU"/>
        </w:rPr>
        <w:t xml:space="preserve">за </w:t>
      </w:r>
      <w:r w:rsidRPr="00C80188">
        <w:rPr>
          <w:rFonts w:cs="Times New Roman"/>
          <w:b/>
          <w:bCs/>
          <w:sz w:val="24"/>
          <w:lang w:val="uk-UA" w:eastAsia="ru-RU"/>
        </w:rPr>
        <w:t>201</w:t>
      </w:r>
      <w:r w:rsidR="00DC1B87">
        <w:rPr>
          <w:rFonts w:cs="Times New Roman"/>
          <w:b/>
          <w:bCs/>
          <w:sz w:val="24"/>
          <w:lang w:eastAsia="ru-RU"/>
        </w:rPr>
        <w:t>8</w:t>
      </w:r>
      <w:r w:rsidRPr="00C80188">
        <w:rPr>
          <w:rFonts w:cs="Times New Roman"/>
          <w:b/>
          <w:bCs/>
          <w:sz w:val="24"/>
          <w:lang w:val="uk-UA" w:eastAsia="ru-RU"/>
        </w:rPr>
        <w:t>/201</w:t>
      </w:r>
      <w:r w:rsidR="00DC1B87">
        <w:rPr>
          <w:rFonts w:cs="Times New Roman"/>
          <w:b/>
          <w:bCs/>
          <w:sz w:val="24"/>
          <w:lang w:eastAsia="ru-RU"/>
        </w:rPr>
        <w:t>9</w:t>
      </w:r>
      <w:r w:rsidR="00E85A4E" w:rsidRPr="00C80188">
        <w:rPr>
          <w:rFonts w:cs="Times New Roman"/>
          <w:b/>
          <w:bCs/>
          <w:sz w:val="24"/>
          <w:lang w:val="uk-UA" w:eastAsia="ru-RU"/>
        </w:rPr>
        <w:t xml:space="preserve"> навчальний рік</w:t>
      </w:r>
    </w:p>
    <w:p w:rsidR="007F7306" w:rsidRPr="00C80188" w:rsidRDefault="007F7306" w:rsidP="00E316B0">
      <w:pPr>
        <w:ind w:firstLine="567"/>
        <w:jc w:val="both"/>
        <w:rPr>
          <w:rFonts w:ascii="Times New Roman" w:hAnsi="Times New Roman"/>
          <w:sz w:val="24"/>
        </w:rPr>
      </w:pPr>
      <w:r w:rsidRPr="00C80188">
        <w:rPr>
          <w:rFonts w:ascii="Times New Roman" w:hAnsi="Times New Roman"/>
          <w:sz w:val="24"/>
        </w:rPr>
        <w:t xml:space="preserve">Фінансова діяльність  закладу здійснюється відповідно до закону України «Про освіту», Бюджетного кодексу України, наказів </w:t>
      </w:r>
      <w:r w:rsidRPr="00C80188">
        <w:rPr>
          <w:rStyle w:val="a8"/>
          <w:rFonts w:ascii="Times New Roman" w:hAnsi="Times New Roman"/>
          <w:b w:val="0"/>
          <w:sz w:val="24"/>
        </w:rPr>
        <w:t>Міністерства фінансів України</w:t>
      </w:r>
      <w:r w:rsidRPr="00C80188">
        <w:rPr>
          <w:rFonts w:ascii="Times New Roman" w:hAnsi="Times New Roman"/>
          <w:sz w:val="24"/>
        </w:rPr>
        <w:t>, інших нормативно-правових актів, що регламентують бюджетні відносини і фінансову діяльність.</w:t>
      </w:r>
    </w:p>
    <w:p w:rsidR="007F7306" w:rsidRPr="00C80188" w:rsidRDefault="007F7306" w:rsidP="00E316B0">
      <w:pPr>
        <w:ind w:left="-284" w:firstLine="851"/>
        <w:jc w:val="both"/>
        <w:rPr>
          <w:rFonts w:ascii="Times New Roman" w:hAnsi="Times New Roman"/>
          <w:sz w:val="24"/>
        </w:rPr>
      </w:pPr>
      <w:r w:rsidRPr="00C80188">
        <w:rPr>
          <w:rFonts w:ascii="Times New Roman" w:hAnsi="Times New Roman"/>
          <w:sz w:val="24"/>
        </w:rPr>
        <w:t>Джерелами спеціального фонду закладу є:</w:t>
      </w:r>
    </w:p>
    <w:p w:rsidR="007F7306" w:rsidRPr="00C80188" w:rsidRDefault="007F7306" w:rsidP="00E316B0">
      <w:pPr>
        <w:numPr>
          <w:ilvl w:val="0"/>
          <w:numId w:val="19"/>
        </w:numPr>
        <w:jc w:val="both"/>
        <w:rPr>
          <w:rFonts w:ascii="Times New Roman" w:hAnsi="Times New Roman"/>
          <w:sz w:val="24"/>
        </w:rPr>
      </w:pPr>
      <w:r w:rsidRPr="00C80188">
        <w:rPr>
          <w:rFonts w:ascii="Times New Roman" w:hAnsi="Times New Roman"/>
          <w:sz w:val="24"/>
        </w:rPr>
        <w:t>надходження коштів від реалізації в установленому порядку майна (крім нерухомого майна);</w:t>
      </w:r>
    </w:p>
    <w:p w:rsidR="007F7306" w:rsidRPr="00C80188" w:rsidRDefault="007F7306" w:rsidP="00E316B0">
      <w:pPr>
        <w:numPr>
          <w:ilvl w:val="0"/>
          <w:numId w:val="19"/>
        </w:numPr>
        <w:ind w:left="426" w:hanging="426"/>
        <w:jc w:val="both"/>
        <w:rPr>
          <w:rFonts w:ascii="Times New Roman" w:hAnsi="Times New Roman"/>
          <w:sz w:val="24"/>
        </w:rPr>
      </w:pPr>
      <w:r w:rsidRPr="00C80188">
        <w:rPr>
          <w:rFonts w:ascii="Times New Roman" w:hAnsi="Times New Roman"/>
          <w:sz w:val="24"/>
        </w:rPr>
        <w:t>благодійні внески, гранти та дарунки.</w:t>
      </w:r>
    </w:p>
    <w:p w:rsidR="007F7306" w:rsidRPr="00C80188" w:rsidRDefault="007F7306" w:rsidP="00E316B0">
      <w:pPr>
        <w:ind w:firstLine="567"/>
        <w:jc w:val="both"/>
        <w:rPr>
          <w:rFonts w:ascii="Times New Roman" w:hAnsi="Times New Roman"/>
          <w:sz w:val="24"/>
        </w:rPr>
      </w:pPr>
      <w:r w:rsidRPr="00C80188">
        <w:rPr>
          <w:rFonts w:ascii="Times New Roman" w:hAnsi="Times New Roman"/>
          <w:sz w:val="24"/>
        </w:rPr>
        <w:t>На постійному контролі знаходяться 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фінансами і матеріальними ресурсами.</w:t>
      </w:r>
    </w:p>
    <w:p w:rsidR="007F7306" w:rsidRPr="00C80188" w:rsidRDefault="007F7306" w:rsidP="00E316B0">
      <w:pPr>
        <w:ind w:firstLine="567"/>
        <w:jc w:val="both"/>
        <w:rPr>
          <w:rFonts w:ascii="Times New Roman" w:hAnsi="Times New Roman"/>
          <w:sz w:val="24"/>
        </w:rPr>
      </w:pPr>
      <w:r w:rsidRPr="00C80188">
        <w:rPr>
          <w:rFonts w:ascii="Times New Roman" w:hAnsi="Times New Roman"/>
          <w:sz w:val="24"/>
        </w:rPr>
        <w:t xml:space="preserve">У закладі забезпечується дотримання бюджетного законодавства при взятті бюджетних зобов'язань в межах бюджетних асигнувань, встановлених кошторисом, своєчасна їх реєстрація та здійснення платежів. Усі бюджетні асигнування використовуються за призначенням.  </w:t>
      </w:r>
    </w:p>
    <w:p w:rsidR="007F7306" w:rsidRPr="00C80188" w:rsidRDefault="007F7306" w:rsidP="00E316B0">
      <w:pPr>
        <w:ind w:left="-284" w:firstLine="851"/>
        <w:jc w:val="both"/>
        <w:rPr>
          <w:rFonts w:ascii="Times New Roman" w:hAnsi="Times New Roman"/>
          <w:sz w:val="24"/>
        </w:rPr>
      </w:pPr>
      <w:r w:rsidRPr="00C80188">
        <w:rPr>
          <w:rFonts w:ascii="Times New Roman" w:hAnsi="Times New Roman"/>
          <w:sz w:val="24"/>
        </w:rPr>
        <w:t>Фінансові і матеріальні ресурси використовуються відповідно до затверджених нормативів і кошторису.</w:t>
      </w:r>
    </w:p>
    <w:p w:rsidR="007F7306" w:rsidRPr="00C80188" w:rsidRDefault="007F7306" w:rsidP="00E316B0">
      <w:pPr>
        <w:ind w:firstLine="567"/>
        <w:jc w:val="both"/>
        <w:rPr>
          <w:rFonts w:ascii="Times New Roman" w:eastAsia="Times New Roman" w:hAnsi="Times New Roman"/>
          <w:b/>
          <w:bCs/>
          <w:sz w:val="24"/>
          <w:lang w:eastAsia="ru-RU"/>
        </w:rPr>
      </w:pPr>
      <w:r w:rsidRPr="00C80188">
        <w:rPr>
          <w:rFonts w:ascii="Times New Roman" w:hAnsi="Times New Roman"/>
          <w:sz w:val="24"/>
        </w:rPr>
        <w:t>Здійснюється постійний контроль за наявністю і рухом майна, своєчасним проведенням  інвентаризації матеріальних цінностей у матеріально-відповідальних осіб.</w:t>
      </w:r>
    </w:p>
    <w:p w:rsidR="007F7306" w:rsidRPr="00C80188" w:rsidRDefault="00795A74" w:rsidP="00E316B0">
      <w:pPr>
        <w:ind w:firstLine="567"/>
        <w:jc w:val="both"/>
        <w:rPr>
          <w:rFonts w:ascii="Times New Roman" w:eastAsia="Times New Roman" w:hAnsi="Times New Roman"/>
          <w:sz w:val="24"/>
          <w:lang w:eastAsia="ru-RU"/>
        </w:rPr>
      </w:pPr>
      <w:r>
        <w:rPr>
          <w:rFonts w:ascii="Times New Roman" w:eastAsia="Times New Roman" w:hAnsi="Times New Roman"/>
          <w:sz w:val="24"/>
          <w:lang w:eastAsia="ru-RU"/>
        </w:rPr>
        <w:t>Протягом 201</w:t>
      </w:r>
      <w:r w:rsidRPr="002A71C5">
        <w:rPr>
          <w:rFonts w:ascii="Times New Roman" w:eastAsia="Times New Roman" w:hAnsi="Times New Roman"/>
          <w:sz w:val="24"/>
          <w:lang w:eastAsia="ru-RU"/>
        </w:rPr>
        <w:t>8</w:t>
      </w:r>
      <w:r>
        <w:rPr>
          <w:rFonts w:ascii="Times New Roman" w:eastAsia="Times New Roman" w:hAnsi="Times New Roman"/>
          <w:sz w:val="24"/>
          <w:lang w:eastAsia="ru-RU"/>
        </w:rPr>
        <w:t>/201</w:t>
      </w:r>
      <w:r w:rsidRPr="002A71C5">
        <w:rPr>
          <w:rFonts w:ascii="Times New Roman" w:eastAsia="Times New Roman" w:hAnsi="Times New Roman"/>
          <w:sz w:val="24"/>
          <w:lang w:eastAsia="ru-RU"/>
        </w:rPr>
        <w:t>9</w:t>
      </w:r>
      <w:r w:rsidR="007F7306" w:rsidRPr="00C80188">
        <w:rPr>
          <w:rFonts w:ascii="Times New Roman" w:eastAsia="Times New Roman" w:hAnsi="Times New Roman"/>
          <w:sz w:val="24"/>
          <w:lang w:eastAsia="ru-RU"/>
        </w:rPr>
        <w:t xml:space="preserve"> навчального року в за</w:t>
      </w:r>
      <w:r w:rsidR="002A71C5">
        <w:rPr>
          <w:rFonts w:ascii="Times New Roman" w:eastAsia="Times New Roman" w:hAnsi="Times New Roman"/>
          <w:sz w:val="24"/>
          <w:lang w:eastAsia="ru-RU"/>
        </w:rPr>
        <w:t>кладі відсутня заборгованість з енергоносіїв</w:t>
      </w:r>
      <w:r w:rsidR="007F7306" w:rsidRPr="00C80188">
        <w:rPr>
          <w:rFonts w:ascii="Times New Roman" w:eastAsia="Times New Roman" w:hAnsi="Times New Roman"/>
          <w:sz w:val="24"/>
          <w:lang w:eastAsia="ru-RU"/>
        </w:rPr>
        <w:t xml:space="preserve">, виплаті заробітної плати, здійснена своєчасна виплата відпускних та матеріальної  допомоги на оздоровлення. </w:t>
      </w:r>
    </w:p>
    <w:p w:rsidR="007F7306" w:rsidRPr="00C80188" w:rsidRDefault="002A71C5" w:rsidP="00E316B0">
      <w:pPr>
        <w:ind w:firstLine="567"/>
        <w:jc w:val="both"/>
        <w:rPr>
          <w:rFonts w:ascii="Times New Roman" w:eastAsia="Times New Roman" w:hAnsi="Times New Roman"/>
          <w:sz w:val="24"/>
          <w:lang w:eastAsia="ru-RU"/>
        </w:rPr>
      </w:pPr>
      <w:r>
        <w:rPr>
          <w:rFonts w:ascii="Times New Roman" w:eastAsia="Times New Roman" w:hAnsi="Times New Roman"/>
          <w:sz w:val="24"/>
          <w:lang w:eastAsia="ru-RU"/>
        </w:rPr>
        <w:t>У</w:t>
      </w:r>
      <w:r w:rsidR="00795A74">
        <w:rPr>
          <w:rFonts w:ascii="Times New Roman" w:eastAsia="Times New Roman" w:hAnsi="Times New Roman"/>
          <w:sz w:val="24"/>
          <w:lang w:eastAsia="ru-RU"/>
        </w:rPr>
        <w:t>продовж  201</w:t>
      </w:r>
      <w:r w:rsidR="00795A74">
        <w:rPr>
          <w:rFonts w:ascii="Times New Roman" w:eastAsia="Times New Roman" w:hAnsi="Times New Roman"/>
          <w:sz w:val="24"/>
          <w:lang w:val="ru-RU" w:eastAsia="ru-RU"/>
        </w:rPr>
        <w:t>8</w:t>
      </w:r>
      <w:r w:rsidR="00795A74">
        <w:rPr>
          <w:rFonts w:ascii="Times New Roman" w:eastAsia="Times New Roman" w:hAnsi="Times New Roman"/>
          <w:sz w:val="24"/>
          <w:lang w:eastAsia="ru-RU"/>
        </w:rPr>
        <w:t>/201</w:t>
      </w:r>
      <w:r w:rsidR="00795A74">
        <w:rPr>
          <w:rFonts w:ascii="Times New Roman" w:eastAsia="Times New Roman" w:hAnsi="Times New Roman"/>
          <w:sz w:val="24"/>
          <w:lang w:val="ru-RU" w:eastAsia="ru-RU"/>
        </w:rPr>
        <w:t>9</w:t>
      </w:r>
      <w:r w:rsidR="007F7306" w:rsidRPr="00C80188">
        <w:rPr>
          <w:rFonts w:ascii="Times New Roman" w:eastAsia="Times New Roman" w:hAnsi="Times New Roman"/>
          <w:sz w:val="24"/>
          <w:lang w:eastAsia="ru-RU"/>
        </w:rPr>
        <w:t xml:space="preserve"> навчального року  було використано бюджетних коштів у сумі</w:t>
      </w:r>
      <w:r w:rsidR="00795A74">
        <w:rPr>
          <w:rFonts w:ascii="Times New Roman" w:eastAsia="Times New Roman" w:hAnsi="Times New Roman"/>
          <w:sz w:val="24"/>
          <w:lang w:eastAsia="ru-RU"/>
        </w:rPr>
        <w:t xml:space="preserve"> 19 </w:t>
      </w:r>
      <w:r w:rsidR="00795A74">
        <w:rPr>
          <w:rFonts w:ascii="Times New Roman" w:eastAsia="Times New Roman" w:hAnsi="Times New Roman"/>
          <w:sz w:val="24"/>
          <w:lang w:val="ru-RU" w:eastAsia="ru-RU"/>
        </w:rPr>
        <w:t>359</w:t>
      </w:r>
      <w:r w:rsidR="00795A74">
        <w:rPr>
          <w:rFonts w:ascii="Times New Roman" w:eastAsia="Times New Roman" w:hAnsi="Times New Roman"/>
          <w:sz w:val="24"/>
          <w:lang w:eastAsia="ru-RU"/>
        </w:rPr>
        <w:t xml:space="preserve"> </w:t>
      </w:r>
      <w:r w:rsidR="00795A74">
        <w:rPr>
          <w:rFonts w:ascii="Times New Roman" w:eastAsia="Times New Roman" w:hAnsi="Times New Roman"/>
          <w:sz w:val="24"/>
          <w:lang w:val="ru-RU" w:eastAsia="ru-RU"/>
        </w:rPr>
        <w:t>684</w:t>
      </w:r>
      <w:r w:rsidR="007F7306" w:rsidRPr="00C80188">
        <w:rPr>
          <w:rFonts w:ascii="Times New Roman" w:eastAsia="Times New Roman" w:hAnsi="Times New Roman"/>
          <w:sz w:val="24"/>
          <w:lang w:eastAsia="ru-RU"/>
        </w:rPr>
        <w:t xml:space="preserve"> грн., а саме:</w:t>
      </w:r>
    </w:p>
    <w:p w:rsidR="007F7306" w:rsidRPr="00C80188" w:rsidRDefault="007F7306" w:rsidP="005C084B">
      <w:pPr>
        <w:pStyle w:val="afa"/>
        <w:spacing w:after="0" w:line="240" w:lineRule="auto"/>
        <w:jc w:val="center"/>
        <w:rPr>
          <w:rFonts w:cs="Times New Roman"/>
          <w:b/>
          <w:bCs/>
          <w:sz w:val="24"/>
          <w:lang w:val="uk-UA" w:eastAsia="ru-RU"/>
        </w:rPr>
      </w:pPr>
    </w:p>
    <w:tbl>
      <w:tblPr>
        <w:tblW w:w="9634" w:type="dxa"/>
        <w:tblInd w:w="534"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7649"/>
        <w:gridCol w:w="1985"/>
      </w:tblGrid>
      <w:tr w:rsidR="00CA14D4" w:rsidRPr="00C80188" w:rsidTr="00C80188">
        <w:trPr>
          <w:cantSplit/>
          <w:tblHeader/>
        </w:trPr>
        <w:tc>
          <w:tcPr>
            <w:tcW w:w="7649" w:type="dxa"/>
            <w:tcMar>
              <w:left w:w="103" w:type="dxa"/>
            </w:tcMar>
          </w:tcPr>
          <w:p w:rsidR="00CA14D4" w:rsidRPr="00C80188" w:rsidRDefault="00CA14D4" w:rsidP="007F7306">
            <w:pPr>
              <w:jc w:val="both"/>
              <w:rPr>
                <w:rFonts w:ascii="Times New Roman" w:hAnsi="Times New Roman" w:cs="Times New Roman"/>
                <w:b/>
                <w:sz w:val="24"/>
              </w:rPr>
            </w:pPr>
            <w:r w:rsidRPr="00C80188">
              <w:rPr>
                <w:rFonts w:ascii="Times New Roman" w:hAnsi="Times New Roman" w:cs="Times New Roman"/>
                <w:b/>
                <w:sz w:val="24"/>
              </w:rPr>
              <w:t>Статті витрат</w:t>
            </w:r>
          </w:p>
        </w:tc>
        <w:tc>
          <w:tcPr>
            <w:tcW w:w="1985" w:type="dxa"/>
            <w:tcBorders>
              <w:left w:val="single" w:sz="4" w:space="0" w:color="000001"/>
              <w:right w:val="single" w:sz="4" w:space="0" w:color="000001"/>
            </w:tcBorders>
            <w:tcMar>
              <w:left w:w="103" w:type="dxa"/>
            </w:tcMar>
          </w:tcPr>
          <w:p w:rsidR="00CA14D4" w:rsidRPr="00C80188" w:rsidRDefault="00CA14D4" w:rsidP="007F7306">
            <w:pPr>
              <w:jc w:val="both"/>
              <w:rPr>
                <w:rFonts w:ascii="Times New Roman" w:hAnsi="Times New Roman" w:cs="Times New Roman"/>
                <w:sz w:val="24"/>
              </w:rPr>
            </w:pPr>
            <w:r w:rsidRPr="00C80188">
              <w:rPr>
                <w:rFonts w:ascii="Times New Roman" w:hAnsi="Times New Roman" w:cs="Times New Roman"/>
                <w:b/>
                <w:sz w:val="24"/>
              </w:rPr>
              <w:t>Сума, грн.</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Заробітна плата</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10 214</w:t>
            </w:r>
            <w:r w:rsidR="007F7306" w:rsidRPr="00C80188">
              <w:rPr>
                <w:rFonts w:ascii="Times New Roman" w:hAnsi="Times New Roman"/>
                <w:sz w:val="24"/>
              </w:rPr>
              <w:t xml:space="preserve"> </w:t>
            </w:r>
            <w:r>
              <w:rPr>
                <w:rFonts w:ascii="Times New Roman" w:hAnsi="Times New Roman"/>
                <w:sz w:val="24"/>
                <w:lang w:val="ru-RU"/>
              </w:rPr>
              <w:t>135</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Нарахування на заробітну плату</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2 243 650</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lastRenderedPageBreak/>
              <w:t xml:space="preserve">Медикаменти </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41 463</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Продукти харчування</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eastAsia="Times New Roman" w:hAnsi="Times New Roman"/>
                <w:bCs/>
                <w:sz w:val="24"/>
                <w:lang w:val="ru-RU" w:eastAsia="ru-RU"/>
              </w:rPr>
              <w:t>2 514 512</w:t>
            </w:r>
            <w:r w:rsidR="007F7306" w:rsidRPr="00C80188">
              <w:rPr>
                <w:rFonts w:ascii="Times New Roman" w:hAnsi="Times New Roman"/>
                <w:sz w:val="24"/>
              </w:rPr>
              <w:t xml:space="preserve"> </w:t>
            </w:r>
          </w:p>
        </w:tc>
      </w:tr>
      <w:tr w:rsidR="007F7306" w:rsidRPr="00C80188" w:rsidTr="007F7306">
        <w:trPr>
          <w:cantSplit/>
          <w:trHeight w:val="316"/>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Оплата послуг (крім комунальних)</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498 965</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 xml:space="preserve">Видатки на відрядження </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27 500</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Оплата водопостачання та водовідведення</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rPr>
              <w:t>3</w:t>
            </w:r>
            <w:r>
              <w:rPr>
                <w:rFonts w:ascii="Times New Roman" w:hAnsi="Times New Roman"/>
                <w:sz w:val="24"/>
                <w:lang w:val="ru-RU"/>
              </w:rPr>
              <w:t>17 499</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Оплата електроенергії</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268 071</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Оплата природного газу</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1 727 385</w:t>
            </w:r>
            <w:r w:rsidR="007F7306" w:rsidRPr="00C80188">
              <w:rPr>
                <w:rFonts w:ascii="Times New Roman" w:hAnsi="Times New Roman"/>
                <w:sz w:val="24"/>
              </w:rPr>
              <w:t xml:space="preserve"> </w:t>
            </w:r>
          </w:p>
        </w:tc>
      </w:tr>
      <w:tr w:rsidR="007F7306" w:rsidRPr="00C80188" w:rsidTr="007F7306">
        <w:trPr>
          <w:cantSplit/>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Навчання та підвищення кваліфікації працівників</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5 900</w:t>
            </w:r>
            <w:r w:rsidR="007F7306" w:rsidRPr="00C80188">
              <w:rPr>
                <w:rFonts w:ascii="Times New Roman" w:hAnsi="Times New Roman"/>
                <w:sz w:val="24"/>
              </w:rPr>
              <w:t xml:space="preserve"> </w:t>
            </w:r>
          </w:p>
        </w:tc>
      </w:tr>
      <w:tr w:rsidR="007F7306" w:rsidRPr="00C80188" w:rsidTr="007F7306">
        <w:trPr>
          <w:cantSplit/>
          <w:trHeight w:val="268"/>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Предмети, матеріали, обладнання та інвентар</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790 000</w:t>
            </w:r>
            <w:r w:rsidR="007F7306" w:rsidRPr="00C80188">
              <w:rPr>
                <w:rFonts w:ascii="Times New Roman" w:hAnsi="Times New Roman"/>
                <w:sz w:val="24"/>
              </w:rPr>
              <w:t xml:space="preserve"> </w:t>
            </w:r>
          </w:p>
        </w:tc>
      </w:tr>
      <w:tr w:rsidR="007F7306" w:rsidRPr="00C80188" w:rsidTr="007F7306">
        <w:trPr>
          <w:cantSplit/>
          <w:trHeight w:val="371"/>
        </w:trPr>
        <w:tc>
          <w:tcPr>
            <w:tcW w:w="7649" w:type="dxa"/>
            <w:tcMar>
              <w:left w:w="103" w:type="dxa"/>
            </w:tcMar>
          </w:tcPr>
          <w:p w:rsidR="007F7306" w:rsidRPr="00C80188" w:rsidRDefault="007F7306" w:rsidP="007F7306">
            <w:pPr>
              <w:jc w:val="both"/>
              <w:rPr>
                <w:rFonts w:ascii="Times New Roman" w:hAnsi="Times New Roman"/>
                <w:sz w:val="24"/>
              </w:rPr>
            </w:pPr>
            <w:r w:rsidRPr="00C80188">
              <w:rPr>
                <w:rFonts w:ascii="Times New Roman" w:hAnsi="Times New Roman"/>
                <w:sz w:val="24"/>
              </w:rPr>
              <w:t>Оплата екологічного податку</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800</w:t>
            </w:r>
            <w:r w:rsidR="007F7306" w:rsidRPr="00C80188">
              <w:rPr>
                <w:rFonts w:ascii="Times New Roman" w:hAnsi="Times New Roman"/>
                <w:sz w:val="24"/>
              </w:rPr>
              <w:t xml:space="preserve"> </w:t>
            </w:r>
          </w:p>
        </w:tc>
      </w:tr>
      <w:tr w:rsidR="007F7306" w:rsidRPr="00C80188" w:rsidTr="007F7306">
        <w:trPr>
          <w:cantSplit/>
          <w:trHeight w:val="371"/>
        </w:trPr>
        <w:tc>
          <w:tcPr>
            <w:tcW w:w="7649" w:type="dxa"/>
            <w:tcMar>
              <w:left w:w="103" w:type="dxa"/>
            </w:tcMar>
          </w:tcPr>
          <w:p w:rsidR="007F7306" w:rsidRPr="00C80188" w:rsidRDefault="007F7306" w:rsidP="007F7306">
            <w:pPr>
              <w:jc w:val="both"/>
              <w:rPr>
                <w:rFonts w:ascii="Times New Roman" w:hAnsi="Times New Roman"/>
                <w:sz w:val="24"/>
              </w:rPr>
            </w:pPr>
            <w:r w:rsidRPr="00C80188">
              <w:rPr>
                <w:rStyle w:val="st"/>
                <w:rFonts w:ascii="Times New Roman" w:hAnsi="Times New Roman"/>
                <w:sz w:val="24"/>
              </w:rPr>
              <w:t>Обладнання і предмети довгострокового користування</w:t>
            </w:r>
          </w:p>
        </w:tc>
        <w:tc>
          <w:tcPr>
            <w:tcW w:w="1985" w:type="dxa"/>
            <w:tcBorders>
              <w:left w:val="single" w:sz="4" w:space="0" w:color="000001"/>
              <w:right w:val="single" w:sz="4" w:space="0" w:color="000001"/>
            </w:tcBorders>
            <w:tcMar>
              <w:left w:w="103" w:type="dxa"/>
            </w:tcMar>
          </w:tcPr>
          <w:p w:rsidR="007F7306" w:rsidRPr="00C80188" w:rsidRDefault="00795A74" w:rsidP="007F7306">
            <w:pPr>
              <w:jc w:val="right"/>
              <w:rPr>
                <w:rFonts w:ascii="Times New Roman" w:hAnsi="Times New Roman"/>
                <w:sz w:val="24"/>
              </w:rPr>
            </w:pPr>
            <w:r>
              <w:rPr>
                <w:rFonts w:ascii="Times New Roman" w:hAnsi="Times New Roman"/>
                <w:sz w:val="24"/>
                <w:lang w:val="ru-RU"/>
              </w:rPr>
              <w:t>709 804</w:t>
            </w:r>
            <w:r w:rsidR="007F7306" w:rsidRPr="00C80188">
              <w:rPr>
                <w:rFonts w:ascii="Times New Roman" w:hAnsi="Times New Roman"/>
                <w:sz w:val="24"/>
              </w:rPr>
              <w:t xml:space="preserve"> </w:t>
            </w:r>
          </w:p>
        </w:tc>
      </w:tr>
    </w:tbl>
    <w:p w:rsidR="00CA14D4" w:rsidRPr="00C80188" w:rsidRDefault="00CA14D4" w:rsidP="005C084B">
      <w:pPr>
        <w:pStyle w:val="16"/>
        <w:spacing w:after="0" w:line="240" w:lineRule="auto"/>
        <w:ind w:firstLine="426"/>
        <w:jc w:val="both"/>
        <w:rPr>
          <w:rFonts w:cs="Times New Roman"/>
          <w:sz w:val="24"/>
          <w:lang w:val="uk-UA" w:eastAsia="ru-RU"/>
        </w:rPr>
      </w:pPr>
    </w:p>
    <w:p w:rsidR="00CA14D4" w:rsidRPr="00C80188" w:rsidRDefault="00CA14D4" w:rsidP="0070647C">
      <w:pPr>
        <w:pStyle w:val="16"/>
        <w:spacing w:after="0" w:line="276" w:lineRule="auto"/>
        <w:ind w:firstLine="567"/>
        <w:jc w:val="both"/>
        <w:rPr>
          <w:rFonts w:cs="Times New Roman"/>
          <w:sz w:val="24"/>
          <w:lang w:val="uk-UA" w:eastAsia="ru-RU"/>
        </w:rPr>
      </w:pPr>
      <w:r w:rsidRPr="00C80188">
        <w:rPr>
          <w:rFonts w:cs="Times New Roman"/>
          <w:sz w:val="24"/>
          <w:lang w:val="uk-UA" w:eastAsia="ru-RU"/>
        </w:rPr>
        <w:t>З метою покращення матеріально-технічної бази закладу впродовж навчального року проводилася цілеспрямована робота щодо залучення додаткових джерел фінансування. Заклад  приймає благодійну допомогу від батьків учнів у вигляді матеріальних цінностей, будівельних матеріалів, а також виконання ремонтних робіт. Окрім батьків, значну допомогу закладу надали фізичні особи,  благодійні фонди та інші організації.</w:t>
      </w:r>
    </w:p>
    <w:p w:rsidR="00CA14D4" w:rsidRPr="00C80188" w:rsidRDefault="00CA14D4" w:rsidP="005C084B">
      <w:pPr>
        <w:pStyle w:val="16"/>
        <w:spacing w:after="0" w:line="240" w:lineRule="auto"/>
        <w:ind w:firstLine="567"/>
        <w:jc w:val="both"/>
        <w:rPr>
          <w:rFonts w:cs="Times New Roman"/>
          <w:sz w:val="24"/>
          <w:lang w:val="uk-UA" w:eastAsia="ru-RU"/>
        </w:rPr>
      </w:pPr>
    </w:p>
    <w:tbl>
      <w:tblPr>
        <w:tblW w:w="9639"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851"/>
        <w:gridCol w:w="3685"/>
        <w:gridCol w:w="3543"/>
        <w:gridCol w:w="1560"/>
      </w:tblGrid>
      <w:tr w:rsidR="00CA14D4" w:rsidRPr="00C80188" w:rsidTr="0070647C">
        <w:trPr>
          <w:cantSplit/>
          <w:trHeight w:val="1105"/>
          <w:tblHeader/>
        </w:trPr>
        <w:tc>
          <w:tcPr>
            <w:tcW w:w="851" w:type="dxa"/>
            <w:tcMar>
              <w:left w:w="108" w:type="dxa"/>
            </w:tcMar>
          </w:tcPr>
          <w:p w:rsidR="00CA14D4" w:rsidRPr="00C80188" w:rsidRDefault="00CA14D4" w:rsidP="007F7306">
            <w:pPr>
              <w:jc w:val="center"/>
              <w:rPr>
                <w:rFonts w:ascii="Times New Roman" w:hAnsi="Times New Roman" w:cs="Times New Roman"/>
                <w:b/>
                <w:sz w:val="24"/>
              </w:rPr>
            </w:pPr>
            <w:r w:rsidRPr="00C80188">
              <w:rPr>
                <w:rFonts w:ascii="Times New Roman" w:hAnsi="Times New Roman" w:cs="Times New Roman"/>
                <w:b/>
                <w:sz w:val="24"/>
              </w:rPr>
              <w:t>№ з/п</w:t>
            </w:r>
          </w:p>
        </w:tc>
        <w:tc>
          <w:tcPr>
            <w:tcW w:w="3685" w:type="dxa"/>
            <w:tcMar>
              <w:left w:w="108" w:type="dxa"/>
            </w:tcMar>
          </w:tcPr>
          <w:p w:rsidR="00CA14D4" w:rsidRPr="00C80188" w:rsidRDefault="00CA14D4" w:rsidP="007F7306">
            <w:pPr>
              <w:jc w:val="center"/>
              <w:rPr>
                <w:rFonts w:ascii="Times New Roman" w:hAnsi="Times New Roman" w:cs="Times New Roman"/>
                <w:b/>
                <w:sz w:val="24"/>
              </w:rPr>
            </w:pPr>
            <w:r w:rsidRPr="00C80188">
              <w:rPr>
                <w:rFonts w:ascii="Times New Roman" w:hAnsi="Times New Roman" w:cs="Times New Roman"/>
                <w:b/>
                <w:sz w:val="24"/>
              </w:rPr>
              <w:t>Надавач благодійної допомоги: куратор закладу, шефи, СПДФО, установи, благодійні фонди, громадські організації</w:t>
            </w:r>
          </w:p>
        </w:tc>
        <w:tc>
          <w:tcPr>
            <w:tcW w:w="3543" w:type="dxa"/>
            <w:tcMar>
              <w:left w:w="108" w:type="dxa"/>
            </w:tcMar>
          </w:tcPr>
          <w:p w:rsidR="00CA14D4" w:rsidRPr="00C80188" w:rsidRDefault="00CA14D4" w:rsidP="007F7306">
            <w:pPr>
              <w:jc w:val="center"/>
              <w:rPr>
                <w:rFonts w:ascii="Times New Roman" w:hAnsi="Times New Roman" w:cs="Times New Roman"/>
                <w:b/>
                <w:sz w:val="24"/>
              </w:rPr>
            </w:pPr>
            <w:r w:rsidRPr="00C80188">
              <w:rPr>
                <w:rFonts w:ascii="Times New Roman" w:hAnsi="Times New Roman" w:cs="Times New Roman"/>
                <w:b/>
                <w:sz w:val="24"/>
              </w:rPr>
              <w:t>Опис наданої допомоги</w:t>
            </w:r>
          </w:p>
        </w:tc>
        <w:tc>
          <w:tcPr>
            <w:tcW w:w="1560" w:type="dxa"/>
            <w:tcMar>
              <w:left w:w="108" w:type="dxa"/>
            </w:tcMar>
          </w:tcPr>
          <w:p w:rsidR="00CA14D4" w:rsidRPr="00C80188" w:rsidRDefault="00CA14D4" w:rsidP="007F7306">
            <w:pPr>
              <w:jc w:val="center"/>
              <w:rPr>
                <w:rFonts w:ascii="Times New Roman" w:hAnsi="Times New Roman" w:cs="Times New Roman"/>
                <w:sz w:val="24"/>
              </w:rPr>
            </w:pPr>
            <w:r w:rsidRPr="00C80188">
              <w:rPr>
                <w:rFonts w:ascii="Times New Roman" w:hAnsi="Times New Roman" w:cs="Times New Roman"/>
                <w:b/>
                <w:sz w:val="24"/>
              </w:rPr>
              <w:t>Загальна сума</w:t>
            </w:r>
            <w:r w:rsidR="0070647C" w:rsidRPr="00C80188">
              <w:rPr>
                <w:rFonts w:ascii="Times New Roman" w:hAnsi="Times New Roman" w:cs="Times New Roman"/>
                <w:b/>
                <w:sz w:val="24"/>
              </w:rPr>
              <w:t xml:space="preserve">, грн. </w:t>
            </w:r>
          </w:p>
        </w:tc>
      </w:tr>
      <w:tr w:rsidR="0070647C" w:rsidRPr="00C80188" w:rsidTr="0070647C">
        <w:trPr>
          <w:trHeight w:val="493"/>
        </w:trPr>
        <w:tc>
          <w:tcPr>
            <w:tcW w:w="851" w:type="dxa"/>
            <w:vMerge w:val="restart"/>
            <w:tcMar>
              <w:left w:w="108" w:type="dxa"/>
            </w:tcMar>
          </w:tcPr>
          <w:p w:rsidR="0070647C" w:rsidRPr="00C80188" w:rsidRDefault="0070647C" w:rsidP="007F7306">
            <w:pPr>
              <w:numPr>
                <w:ilvl w:val="0"/>
                <w:numId w:val="3"/>
              </w:numPr>
              <w:jc w:val="center"/>
              <w:rPr>
                <w:rFonts w:ascii="Times New Roman" w:hAnsi="Times New Roman" w:cs="Times New Roman"/>
                <w:sz w:val="24"/>
              </w:rPr>
            </w:pPr>
          </w:p>
        </w:tc>
        <w:tc>
          <w:tcPr>
            <w:tcW w:w="3685" w:type="dxa"/>
            <w:vMerge w:val="restart"/>
            <w:tcMar>
              <w:left w:w="108" w:type="dxa"/>
            </w:tcMar>
          </w:tcPr>
          <w:p w:rsidR="0070647C" w:rsidRPr="00C80188" w:rsidRDefault="0070647C" w:rsidP="007F7306">
            <w:pPr>
              <w:rPr>
                <w:rFonts w:ascii="Times New Roman" w:hAnsi="Times New Roman" w:cs="Times New Roman"/>
                <w:sz w:val="24"/>
              </w:rPr>
            </w:pPr>
            <w:r w:rsidRPr="00C80188">
              <w:rPr>
                <w:rFonts w:ascii="Times New Roman" w:hAnsi="Times New Roman" w:cs="Times New Roman"/>
                <w:sz w:val="24"/>
              </w:rPr>
              <w:t>Батьківський комітет  НСНВК</w:t>
            </w:r>
          </w:p>
        </w:tc>
        <w:tc>
          <w:tcPr>
            <w:tcW w:w="3543" w:type="dxa"/>
            <w:tcMar>
              <w:left w:w="108" w:type="dxa"/>
            </w:tcMar>
          </w:tcPr>
          <w:p w:rsidR="0070647C" w:rsidRPr="00C80188" w:rsidRDefault="0070647C" w:rsidP="007F7306">
            <w:pPr>
              <w:rPr>
                <w:rFonts w:ascii="Times New Roman" w:hAnsi="Times New Roman"/>
                <w:sz w:val="24"/>
              </w:rPr>
            </w:pPr>
            <w:r w:rsidRPr="00C80188">
              <w:rPr>
                <w:rFonts w:ascii="Times New Roman" w:hAnsi="Times New Roman"/>
                <w:sz w:val="24"/>
              </w:rPr>
              <w:t>Паливно-мастильні матеріали</w:t>
            </w:r>
          </w:p>
        </w:tc>
        <w:tc>
          <w:tcPr>
            <w:tcW w:w="1560" w:type="dxa"/>
            <w:tcMar>
              <w:left w:w="108" w:type="dxa"/>
            </w:tcMar>
          </w:tcPr>
          <w:p w:rsidR="0070647C" w:rsidRPr="00795A74" w:rsidRDefault="00795A74" w:rsidP="007F7306">
            <w:pPr>
              <w:jc w:val="center"/>
              <w:rPr>
                <w:rFonts w:ascii="Times New Roman" w:hAnsi="Times New Roman"/>
                <w:sz w:val="24"/>
                <w:lang w:val="ru-RU"/>
              </w:rPr>
            </w:pPr>
            <w:r>
              <w:rPr>
                <w:rFonts w:ascii="Times New Roman" w:hAnsi="Times New Roman"/>
                <w:sz w:val="24"/>
                <w:lang w:val="ru-RU"/>
              </w:rPr>
              <w:t>22 361,96</w:t>
            </w:r>
          </w:p>
          <w:p w:rsidR="0070647C" w:rsidRPr="00C80188" w:rsidRDefault="0070647C" w:rsidP="007F7306">
            <w:pPr>
              <w:jc w:val="center"/>
              <w:rPr>
                <w:rFonts w:ascii="Times New Roman" w:hAnsi="Times New Roman" w:cs="Times New Roman"/>
                <w:sz w:val="24"/>
              </w:rPr>
            </w:pPr>
          </w:p>
        </w:tc>
      </w:tr>
      <w:tr w:rsidR="00795A74" w:rsidRPr="00C80188" w:rsidTr="0070647C">
        <w:trPr>
          <w:trHeight w:val="493"/>
        </w:trPr>
        <w:tc>
          <w:tcPr>
            <w:tcW w:w="851" w:type="dxa"/>
            <w:vMerge/>
            <w:tcMar>
              <w:left w:w="108" w:type="dxa"/>
            </w:tcMar>
          </w:tcPr>
          <w:p w:rsidR="00795A74" w:rsidRPr="00C80188" w:rsidRDefault="00795A74" w:rsidP="007F7306">
            <w:pPr>
              <w:numPr>
                <w:ilvl w:val="0"/>
                <w:numId w:val="3"/>
              </w:numPr>
              <w:jc w:val="center"/>
              <w:rPr>
                <w:rFonts w:ascii="Times New Roman" w:hAnsi="Times New Roman" w:cs="Times New Roman"/>
                <w:sz w:val="24"/>
              </w:rPr>
            </w:pPr>
          </w:p>
        </w:tc>
        <w:tc>
          <w:tcPr>
            <w:tcW w:w="3685" w:type="dxa"/>
            <w:vMerge/>
            <w:tcMar>
              <w:left w:w="108" w:type="dxa"/>
            </w:tcMar>
          </w:tcPr>
          <w:p w:rsidR="00795A74" w:rsidRPr="00C80188" w:rsidRDefault="00795A74" w:rsidP="007F7306">
            <w:pPr>
              <w:rPr>
                <w:rFonts w:ascii="Times New Roman" w:hAnsi="Times New Roman" w:cs="Times New Roman"/>
                <w:sz w:val="24"/>
              </w:rPr>
            </w:pPr>
          </w:p>
        </w:tc>
        <w:tc>
          <w:tcPr>
            <w:tcW w:w="3543" w:type="dxa"/>
            <w:tcMar>
              <w:left w:w="108" w:type="dxa"/>
            </w:tcMar>
          </w:tcPr>
          <w:p w:rsidR="00795A74" w:rsidRPr="00795A74" w:rsidRDefault="00795A74" w:rsidP="007F7306">
            <w:pPr>
              <w:rPr>
                <w:rFonts w:ascii="Times New Roman" w:hAnsi="Times New Roman"/>
                <w:sz w:val="24"/>
                <w:lang w:val="ru-RU"/>
              </w:rPr>
            </w:pPr>
            <w:r>
              <w:rPr>
                <w:rFonts w:ascii="Times New Roman" w:hAnsi="Times New Roman"/>
                <w:sz w:val="24"/>
                <w:lang w:val="ru-RU"/>
              </w:rPr>
              <w:t>Екран настінний Walfix (Cinema150)</w:t>
            </w:r>
          </w:p>
        </w:tc>
        <w:tc>
          <w:tcPr>
            <w:tcW w:w="1560" w:type="dxa"/>
            <w:tcMar>
              <w:left w:w="108" w:type="dxa"/>
            </w:tcMar>
          </w:tcPr>
          <w:p w:rsidR="00795A74" w:rsidRDefault="00795A74" w:rsidP="007F7306">
            <w:pPr>
              <w:jc w:val="center"/>
              <w:rPr>
                <w:rFonts w:ascii="Times New Roman" w:hAnsi="Times New Roman"/>
                <w:sz w:val="24"/>
                <w:lang w:val="ru-RU"/>
              </w:rPr>
            </w:pPr>
            <w:r>
              <w:rPr>
                <w:rFonts w:ascii="Times New Roman" w:hAnsi="Times New Roman"/>
                <w:sz w:val="24"/>
                <w:lang w:val="ru-RU"/>
              </w:rPr>
              <w:t>4589</w:t>
            </w:r>
          </w:p>
        </w:tc>
      </w:tr>
      <w:tr w:rsidR="0070647C" w:rsidRPr="00C80188" w:rsidTr="0070647C">
        <w:trPr>
          <w:trHeight w:val="321"/>
        </w:trPr>
        <w:tc>
          <w:tcPr>
            <w:tcW w:w="851" w:type="dxa"/>
            <w:vMerge/>
            <w:tcMar>
              <w:left w:w="108" w:type="dxa"/>
            </w:tcMar>
          </w:tcPr>
          <w:p w:rsidR="0070647C" w:rsidRPr="00C80188" w:rsidRDefault="0070647C" w:rsidP="007F7306">
            <w:pPr>
              <w:ind w:left="360"/>
              <w:jc w:val="center"/>
              <w:rPr>
                <w:rFonts w:ascii="Times New Roman" w:hAnsi="Times New Roman" w:cs="Times New Roman"/>
                <w:sz w:val="24"/>
              </w:rPr>
            </w:pPr>
          </w:p>
        </w:tc>
        <w:tc>
          <w:tcPr>
            <w:tcW w:w="3685" w:type="dxa"/>
            <w:vMerge/>
            <w:tcMar>
              <w:left w:w="108" w:type="dxa"/>
            </w:tcMar>
          </w:tcPr>
          <w:p w:rsidR="0070647C" w:rsidRPr="00C80188" w:rsidRDefault="0070647C" w:rsidP="007F7306">
            <w:pPr>
              <w:rPr>
                <w:rFonts w:ascii="Times New Roman" w:hAnsi="Times New Roman" w:cs="Times New Roman"/>
                <w:sz w:val="24"/>
              </w:rPr>
            </w:pPr>
          </w:p>
        </w:tc>
        <w:tc>
          <w:tcPr>
            <w:tcW w:w="3543" w:type="dxa"/>
            <w:tcMar>
              <w:left w:w="108" w:type="dxa"/>
            </w:tcMar>
          </w:tcPr>
          <w:p w:rsidR="0070647C" w:rsidRPr="00795A74" w:rsidRDefault="0070647C" w:rsidP="007F7306">
            <w:pPr>
              <w:rPr>
                <w:rFonts w:ascii="Times New Roman" w:hAnsi="Times New Roman" w:cs="Times New Roman"/>
                <w:sz w:val="24"/>
                <w:lang w:val="ru-RU"/>
              </w:rPr>
            </w:pPr>
            <w:r w:rsidRPr="00C80188">
              <w:rPr>
                <w:rFonts w:ascii="Times New Roman" w:hAnsi="Times New Roman" w:cs="Times New Roman"/>
                <w:sz w:val="24"/>
              </w:rPr>
              <w:t>П</w:t>
            </w:r>
            <w:r w:rsidR="00795A74">
              <w:rPr>
                <w:rFonts w:ascii="Times New Roman" w:hAnsi="Times New Roman" w:cs="Times New Roman"/>
                <w:sz w:val="24"/>
                <w:lang w:val="ru-RU"/>
              </w:rPr>
              <w:t xml:space="preserve">ринтер </w:t>
            </w:r>
            <w:r w:rsidR="00627E33">
              <w:rPr>
                <w:rFonts w:ascii="Times New Roman" w:hAnsi="Times New Roman" w:cs="Times New Roman"/>
                <w:sz w:val="24"/>
                <w:lang w:val="ru-RU"/>
              </w:rPr>
              <w:t>Epson L222</w:t>
            </w:r>
          </w:p>
        </w:tc>
        <w:tc>
          <w:tcPr>
            <w:tcW w:w="1560" w:type="dxa"/>
            <w:tcMar>
              <w:left w:w="108" w:type="dxa"/>
            </w:tcMar>
          </w:tcPr>
          <w:p w:rsidR="0070647C" w:rsidRPr="00627E33" w:rsidRDefault="00627E33" w:rsidP="007F7306">
            <w:pPr>
              <w:jc w:val="center"/>
              <w:rPr>
                <w:rFonts w:ascii="Times New Roman" w:hAnsi="Times New Roman" w:cs="Times New Roman"/>
                <w:sz w:val="24"/>
                <w:lang w:val="ru-RU"/>
              </w:rPr>
            </w:pPr>
            <w:r>
              <w:rPr>
                <w:rFonts w:ascii="Times New Roman" w:hAnsi="Times New Roman"/>
                <w:sz w:val="24"/>
                <w:lang w:val="ru-RU"/>
              </w:rPr>
              <w:t>5 239</w:t>
            </w:r>
          </w:p>
        </w:tc>
      </w:tr>
      <w:tr w:rsidR="0070647C" w:rsidRPr="00C80188" w:rsidTr="0070647C">
        <w:trPr>
          <w:trHeight w:val="321"/>
        </w:trPr>
        <w:tc>
          <w:tcPr>
            <w:tcW w:w="851" w:type="dxa"/>
            <w:vMerge/>
            <w:tcMar>
              <w:left w:w="108" w:type="dxa"/>
            </w:tcMar>
          </w:tcPr>
          <w:p w:rsidR="0070647C" w:rsidRPr="00C80188" w:rsidRDefault="0070647C" w:rsidP="007F7306">
            <w:pPr>
              <w:ind w:left="360"/>
              <w:jc w:val="center"/>
              <w:rPr>
                <w:rFonts w:ascii="Times New Roman" w:hAnsi="Times New Roman" w:cs="Times New Roman"/>
                <w:sz w:val="24"/>
              </w:rPr>
            </w:pPr>
          </w:p>
        </w:tc>
        <w:tc>
          <w:tcPr>
            <w:tcW w:w="3685" w:type="dxa"/>
            <w:tcMar>
              <w:left w:w="108" w:type="dxa"/>
            </w:tcMar>
          </w:tcPr>
          <w:p w:rsidR="0070647C" w:rsidRPr="00C80188" w:rsidRDefault="0070647C" w:rsidP="007F7306">
            <w:pPr>
              <w:rPr>
                <w:rFonts w:ascii="Times New Roman" w:hAnsi="Times New Roman" w:cs="Times New Roman"/>
                <w:sz w:val="24"/>
              </w:rPr>
            </w:pPr>
            <w:r w:rsidRPr="00C80188">
              <w:rPr>
                <w:rFonts w:ascii="Times New Roman" w:hAnsi="Times New Roman" w:cs="Times New Roman"/>
                <w:sz w:val="24"/>
              </w:rPr>
              <w:t>Разом</w:t>
            </w:r>
          </w:p>
        </w:tc>
        <w:tc>
          <w:tcPr>
            <w:tcW w:w="3543" w:type="dxa"/>
            <w:tcMar>
              <w:left w:w="108" w:type="dxa"/>
            </w:tcMar>
          </w:tcPr>
          <w:p w:rsidR="0070647C" w:rsidRPr="00C80188" w:rsidRDefault="0070647C" w:rsidP="007F7306">
            <w:pPr>
              <w:rPr>
                <w:rFonts w:ascii="Times New Roman" w:hAnsi="Times New Roman" w:cs="Times New Roman"/>
                <w:sz w:val="24"/>
              </w:rPr>
            </w:pPr>
          </w:p>
        </w:tc>
        <w:tc>
          <w:tcPr>
            <w:tcW w:w="1560" w:type="dxa"/>
            <w:tcMar>
              <w:left w:w="108" w:type="dxa"/>
            </w:tcMar>
          </w:tcPr>
          <w:p w:rsidR="0070647C" w:rsidRPr="00627E33" w:rsidRDefault="0070647C" w:rsidP="007F7306">
            <w:pPr>
              <w:jc w:val="center"/>
              <w:rPr>
                <w:rFonts w:ascii="Times New Roman" w:hAnsi="Times New Roman" w:cs="Times New Roman"/>
                <w:sz w:val="24"/>
                <w:lang w:val="ru-RU"/>
              </w:rPr>
            </w:pPr>
            <w:r w:rsidRPr="00C80188">
              <w:rPr>
                <w:rFonts w:ascii="Times New Roman" w:hAnsi="Times New Roman"/>
                <w:sz w:val="24"/>
              </w:rPr>
              <w:t>3</w:t>
            </w:r>
            <w:r w:rsidR="00627E33">
              <w:rPr>
                <w:rFonts w:ascii="Times New Roman" w:hAnsi="Times New Roman"/>
                <w:sz w:val="24"/>
                <w:lang w:val="ru-RU"/>
              </w:rPr>
              <w:t>2 189,</w:t>
            </w:r>
            <w:r w:rsidR="00304762">
              <w:rPr>
                <w:rFonts w:ascii="Times New Roman" w:hAnsi="Times New Roman"/>
                <w:sz w:val="24"/>
                <w:lang w:val="ru-RU"/>
              </w:rPr>
              <w:t>96</w:t>
            </w:r>
          </w:p>
        </w:tc>
      </w:tr>
      <w:tr w:rsidR="0070647C" w:rsidRPr="00C80188" w:rsidTr="0070647C">
        <w:trPr>
          <w:trHeight w:val="642"/>
        </w:trPr>
        <w:tc>
          <w:tcPr>
            <w:tcW w:w="851" w:type="dxa"/>
            <w:tcMar>
              <w:left w:w="108" w:type="dxa"/>
            </w:tcMar>
          </w:tcPr>
          <w:p w:rsidR="0070647C" w:rsidRPr="00C80188" w:rsidRDefault="0070647C" w:rsidP="007F7306">
            <w:pPr>
              <w:numPr>
                <w:ilvl w:val="0"/>
                <w:numId w:val="3"/>
              </w:numPr>
              <w:jc w:val="center"/>
              <w:rPr>
                <w:rFonts w:ascii="Times New Roman" w:hAnsi="Times New Roman" w:cs="Times New Roman"/>
                <w:sz w:val="24"/>
              </w:rPr>
            </w:pPr>
          </w:p>
        </w:tc>
        <w:tc>
          <w:tcPr>
            <w:tcW w:w="3685" w:type="dxa"/>
            <w:tcMar>
              <w:left w:w="108" w:type="dxa"/>
            </w:tcMar>
          </w:tcPr>
          <w:p w:rsidR="0070647C" w:rsidRPr="00304762" w:rsidRDefault="00304762" w:rsidP="007F7306">
            <w:pPr>
              <w:rPr>
                <w:rFonts w:ascii="Times New Roman" w:hAnsi="Times New Roman"/>
                <w:sz w:val="24"/>
                <w:lang w:val="ru-RU"/>
              </w:rPr>
            </w:pPr>
            <w:r>
              <w:rPr>
                <w:rFonts w:ascii="Times New Roman" w:hAnsi="Times New Roman"/>
                <w:sz w:val="24"/>
                <w:lang w:val="ru-RU"/>
              </w:rPr>
              <w:t>Департамент науки і освіти Харківської обласної адміністрації</w:t>
            </w:r>
          </w:p>
        </w:tc>
        <w:tc>
          <w:tcPr>
            <w:tcW w:w="3543" w:type="dxa"/>
            <w:tcMar>
              <w:left w:w="108" w:type="dxa"/>
            </w:tcMar>
          </w:tcPr>
          <w:p w:rsidR="0070647C" w:rsidRPr="00304762" w:rsidRDefault="0070647C" w:rsidP="007F7306">
            <w:pPr>
              <w:snapToGrid w:val="0"/>
              <w:rPr>
                <w:rFonts w:ascii="Times New Roman" w:hAnsi="Times New Roman"/>
                <w:sz w:val="24"/>
                <w:lang w:val="ru-RU"/>
              </w:rPr>
            </w:pPr>
            <w:r w:rsidRPr="00C80188">
              <w:rPr>
                <w:rFonts w:ascii="Times New Roman" w:hAnsi="Times New Roman"/>
                <w:sz w:val="24"/>
              </w:rPr>
              <w:t xml:space="preserve">Конструктори </w:t>
            </w:r>
            <w:r w:rsidRPr="00C80188">
              <w:rPr>
                <w:rFonts w:ascii="Times New Roman" w:hAnsi="Times New Roman"/>
                <w:sz w:val="24"/>
                <w:lang w:val="en-US"/>
              </w:rPr>
              <w:t>Six Bricks</w:t>
            </w:r>
          </w:p>
        </w:tc>
        <w:tc>
          <w:tcPr>
            <w:tcW w:w="1560" w:type="dxa"/>
            <w:tcMar>
              <w:left w:w="108" w:type="dxa"/>
            </w:tcMar>
          </w:tcPr>
          <w:p w:rsidR="0070647C" w:rsidRPr="00304762" w:rsidRDefault="00304762" w:rsidP="007F7306">
            <w:pPr>
              <w:jc w:val="center"/>
              <w:rPr>
                <w:rFonts w:ascii="Times New Roman" w:hAnsi="Times New Roman"/>
                <w:sz w:val="24"/>
                <w:lang w:val="ru-RU"/>
              </w:rPr>
            </w:pPr>
            <w:r>
              <w:rPr>
                <w:rFonts w:ascii="Times New Roman" w:hAnsi="Times New Roman"/>
                <w:sz w:val="24"/>
                <w:lang w:val="ru-RU"/>
              </w:rPr>
              <w:t>206,60</w:t>
            </w:r>
          </w:p>
        </w:tc>
      </w:tr>
      <w:tr w:rsidR="0070647C" w:rsidRPr="00C80188" w:rsidTr="0070647C">
        <w:trPr>
          <w:trHeight w:val="304"/>
        </w:trPr>
        <w:tc>
          <w:tcPr>
            <w:tcW w:w="851" w:type="dxa"/>
            <w:tcMar>
              <w:left w:w="108" w:type="dxa"/>
            </w:tcMar>
          </w:tcPr>
          <w:p w:rsidR="0070647C" w:rsidRPr="00C80188" w:rsidRDefault="0070647C" w:rsidP="00E8184A">
            <w:pPr>
              <w:numPr>
                <w:ilvl w:val="0"/>
                <w:numId w:val="3"/>
              </w:numPr>
              <w:jc w:val="center"/>
              <w:rPr>
                <w:rFonts w:ascii="Times New Roman" w:hAnsi="Times New Roman" w:cs="Times New Roman"/>
                <w:sz w:val="24"/>
              </w:rPr>
            </w:pPr>
          </w:p>
        </w:tc>
        <w:tc>
          <w:tcPr>
            <w:tcW w:w="3685" w:type="dxa"/>
            <w:tcMar>
              <w:left w:w="108" w:type="dxa"/>
            </w:tcMar>
          </w:tcPr>
          <w:p w:rsidR="0070647C" w:rsidRPr="00C80188" w:rsidRDefault="0070647C" w:rsidP="00E8184A">
            <w:pPr>
              <w:rPr>
                <w:rFonts w:ascii="Times New Roman" w:hAnsi="Times New Roman" w:cs="Times New Roman"/>
                <w:sz w:val="24"/>
              </w:rPr>
            </w:pPr>
            <w:r w:rsidRPr="00C80188">
              <w:rPr>
                <w:rFonts w:ascii="Times New Roman" w:hAnsi="Times New Roman" w:cs="Times New Roman"/>
                <w:sz w:val="24"/>
              </w:rPr>
              <w:t>ТК ТОВ фірма «Харків-Москва»</w:t>
            </w:r>
          </w:p>
        </w:tc>
        <w:tc>
          <w:tcPr>
            <w:tcW w:w="3543" w:type="dxa"/>
            <w:tcMar>
              <w:left w:w="108" w:type="dxa"/>
            </w:tcMar>
          </w:tcPr>
          <w:p w:rsidR="0070647C" w:rsidRPr="00C80188" w:rsidRDefault="0070647C" w:rsidP="00E8184A">
            <w:pPr>
              <w:rPr>
                <w:rFonts w:ascii="Times New Roman" w:hAnsi="Times New Roman" w:cs="Times New Roman"/>
                <w:sz w:val="24"/>
              </w:rPr>
            </w:pPr>
            <w:r w:rsidRPr="00C80188">
              <w:rPr>
                <w:rFonts w:ascii="Times New Roman" w:hAnsi="Times New Roman" w:cs="Times New Roman"/>
                <w:sz w:val="24"/>
              </w:rPr>
              <w:t>Квитки на циркову виставу</w:t>
            </w:r>
          </w:p>
        </w:tc>
        <w:tc>
          <w:tcPr>
            <w:tcW w:w="1560" w:type="dxa"/>
            <w:tcMar>
              <w:left w:w="108" w:type="dxa"/>
            </w:tcMar>
          </w:tcPr>
          <w:p w:rsidR="0070647C" w:rsidRPr="00304762" w:rsidRDefault="00304762" w:rsidP="00E8184A">
            <w:pPr>
              <w:jc w:val="center"/>
              <w:rPr>
                <w:rFonts w:ascii="Times New Roman" w:hAnsi="Times New Roman"/>
                <w:sz w:val="24"/>
                <w:lang w:val="ru-RU"/>
              </w:rPr>
            </w:pPr>
            <w:r>
              <w:rPr>
                <w:rFonts w:ascii="Times New Roman" w:hAnsi="Times New Roman"/>
                <w:sz w:val="24"/>
                <w:lang w:val="ru-RU"/>
              </w:rPr>
              <w:t>4 255</w:t>
            </w:r>
          </w:p>
        </w:tc>
      </w:tr>
      <w:tr w:rsidR="00304762" w:rsidRPr="00C80188" w:rsidTr="0070647C">
        <w:trPr>
          <w:trHeight w:val="304"/>
        </w:trPr>
        <w:tc>
          <w:tcPr>
            <w:tcW w:w="851" w:type="dxa"/>
            <w:tcMar>
              <w:left w:w="108" w:type="dxa"/>
            </w:tcMar>
          </w:tcPr>
          <w:p w:rsidR="00304762" w:rsidRPr="00C80188" w:rsidRDefault="00304762" w:rsidP="00E8184A">
            <w:pPr>
              <w:numPr>
                <w:ilvl w:val="0"/>
                <w:numId w:val="3"/>
              </w:numPr>
              <w:jc w:val="center"/>
              <w:rPr>
                <w:rFonts w:ascii="Times New Roman" w:hAnsi="Times New Roman" w:cs="Times New Roman"/>
                <w:sz w:val="24"/>
              </w:rPr>
            </w:pPr>
          </w:p>
        </w:tc>
        <w:tc>
          <w:tcPr>
            <w:tcW w:w="3685" w:type="dxa"/>
            <w:tcMar>
              <w:left w:w="108" w:type="dxa"/>
            </w:tcMar>
          </w:tcPr>
          <w:p w:rsidR="00304762" w:rsidRPr="00304762" w:rsidRDefault="00304762" w:rsidP="00E8184A">
            <w:pPr>
              <w:rPr>
                <w:rFonts w:ascii="Times New Roman" w:hAnsi="Times New Roman" w:cs="Times New Roman"/>
                <w:sz w:val="24"/>
                <w:lang w:val="ru-RU"/>
              </w:rPr>
            </w:pPr>
            <w:r>
              <w:rPr>
                <w:rFonts w:ascii="Times New Roman" w:hAnsi="Times New Roman" w:cs="Times New Roman"/>
                <w:sz w:val="24"/>
                <w:lang w:val="ru-RU"/>
              </w:rPr>
              <w:t>Фізична особа Єрмаков Сергій</w:t>
            </w:r>
          </w:p>
        </w:tc>
        <w:tc>
          <w:tcPr>
            <w:tcW w:w="3543" w:type="dxa"/>
            <w:tcMar>
              <w:left w:w="108" w:type="dxa"/>
            </w:tcMar>
          </w:tcPr>
          <w:p w:rsidR="00304762" w:rsidRPr="00304762" w:rsidRDefault="00304762" w:rsidP="00E8184A">
            <w:pPr>
              <w:rPr>
                <w:rFonts w:ascii="Times New Roman" w:hAnsi="Times New Roman" w:cs="Times New Roman"/>
                <w:sz w:val="24"/>
                <w:lang w:val="ru-RU"/>
              </w:rPr>
            </w:pPr>
            <w:r>
              <w:rPr>
                <w:rFonts w:ascii="Times New Roman" w:hAnsi="Times New Roman" w:cs="Times New Roman"/>
                <w:sz w:val="24"/>
                <w:lang w:val="ru-RU"/>
              </w:rPr>
              <w:t>Тренажер(лавка) для пресу</w:t>
            </w:r>
          </w:p>
        </w:tc>
        <w:tc>
          <w:tcPr>
            <w:tcW w:w="1560" w:type="dxa"/>
            <w:tcMar>
              <w:left w:w="108" w:type="dxa"/>
            </w:tcMar>
          </w:tcPr>
          <w:p w:rsidR="00304762" w:rsidRDefault="00CD56CD" w:rsidP="00E8184A">
            <w:pPr>
              <w:jc w:val="center"/>
              <w:rPr>
                <w:rFonts w:ascii="Times New Roman" w:hAnsi="Times New Roman"/>
                <w:sz w:val="24"/>
                <w:lang w:val="ru-RU"/>
              </w:rPr>
            </w:pPr>
            <w:r>
              <w:rPr>
                <w:rFonts w:ascii="Times New Roman" w:hAnsi="Times New Roman"/>
                <w:sz w:val="24"/>
                <w:lang w:val="ru-RU"/>
              </w:rPr>
              <w:t>500</w:t>
            </w:r>
          </w:p>
        </w:tc>
      </w:tr>
      <w:tr w:rsidR="0070647C" w:rsidRPr="00C80188" w:rsidTr="0070647C">
        <w:trPr>
          <w:trHeight w:val="330"/>
        </w:trPr>
        <w:tc>
          <w:tcPr>
            <w:tcW w:w="851" w:type="dxa"/>
            <w:tcMar>
              <w:left w:w="108" w:type="dxa"/>
            </w:tcMar>
          </w:tcPr>
          <w:p w:rsidR="0070647C" w:rsidRPr="00C80188" w:rsidRDefault="0070647C" w:rsidP="00E8184A">
            <w:pPr>
              <w:numPr>
                <w:ilvl w:val="0"/>
                <w:numId w:val="3"/>
              </w:numPr>
              <w:jc w:val="center"/>
              <w:rPr>
                <w:rFonts w:ascii="Times New Roman" w:hAnsi="Times New Roman" w:cs="Times New Roman"/>
                <w:sz w:val="24"/>
              </w:rPr>
            </w:pPr>
          </w:p>
        </w:tc>
        <w:tc>
          <w:tcPr>
            <w:tcW w:w="3685" w:type="dxa"/>
            <w:tcMar>
              <w:left w:w="108" w:type="dxa"/>
            </w:tcMar>
          </w:tcPr>
          <w:p w:rsidR="0070647C" w:rsidRPr="00304762" w:rsidRDefault="00304762" w:rsidP="00E8184A">
            <w:pPr>
              <w:rPr>
                <w:rFonts w:ascii="Times New Roman" w:hAnsi="Times New Roman"/>
                <w:sz w:val="24"/>
                <w:lang w:val="ru-RU"/>
              </w:rPr>
            </w:pPr>
            <w:r>
              <w:rPr>
                <w:rFonts w:ascii="Times New Roman" w:hAnsi="Times New Roman"/>
                <w:sz w:val="24"/>
                <w:lang w:val="ru-RU"/>
              </w:rPr>
              <w:t>Фізична особа Поступонько Ірина</w:t>
            </w:r>
          </w:p>
        </w:tc>
        <w:tc>
          <w:tcPr>
            <w:tcW w:w="3543" w:type="dxa"/>
            <w:tcMar>
              <w:left w:w="108" w:type="dxa"/>
            </w:tcMar>
          </w:tcPr>
          <w:p w:rsidR="0070647C" w:rsidRPr="00304762" w:rsidRDefault="00304762" w:rsidP="00E8184A">
            <w:pPr>
              <w:snapToGrid w:val="0"/>
              <w:rPr>
                <w:rFonts w:ascii="Times New Roman" w:hAnsi="Times New Roman"/>
                <w:sz w:val="24"/>
                <w:lang w:val="ru-RU"/>
              </w:rPr>
            </w:pPr>
            <w:r>
              <w:rPr>
                <w:rFonts w:ascii="Times New Roman" w:hAnsi="Times New Roman"/>
                <w:sz w:val="24"/>
                <w:lang w:val="ru-RU"/>
              </w:rPr>
              <w:t>Книги для бібліотеки</w:t>
            </w:r>
          </w:p>
        </w:tc>
        <w:tc>
          <w:tcPr>
            <w:tcW w:w="1560" w:type="dxa"/>
            <w:tcMar>
              <w:left w:w="108" w:type="dxa"/>
            </w:tcMar>
          </w:tcPr>
          <w:p w:rsidR="0070647C" w:rsidRPr="00304762" w:rsidRDefault="00304762" w:rsidP="00E8184A">
            <w:pPr>
              <w:jc w:val="center"/>
              <w:rPr>
                <w:rFonts w:ascii="Times New Roman" w:hAnsi="Times New Roman"/>
                <w:sz w:val="24"/>
                <w:lang w:val="ru-RU"/>
              </w:rPr>
            </w:pPr>
            <w:r>
              <w:rPr>
                <w:rFonts w:ascii="Times New Roman" w:hAnsi="Times New Roman"/>
                <w:sz w:val="24"/>
                <w:lang w:val="ru-RU"/>
              </w:rPr>
              <w:t>220</w:t>
            </w:r>
          </w:p>
        </w:tc>
      </w:tr>
      <w:tr w:rsidR="00CA14D4" w:rsidRPr="00C80188" w:rsidTr="0070647C">
        <w:trPr>
          <w:trHeight w:val="321"/>
        </w:trPr>
        <w:tc>
          <w:tcPr>
            <w:tcW w:w="851" w:type="dxa"/>
            <w:tcMar>
              <w:left w:w="108" w:type="dxa"/>
            </w:tcMar>
          </w:tcPr>
          <w:p w:rsidR="00CA14D4" w:rsidRPr="00C80188" w:rsidRDefault="00CA14D4" w:rsidP="007F7306">
            <w:pPr>
              <w:jc w:val="center"/>
              <w:rPr>
                <w:rFonts w:ascii="Times New Roman" w:hAnsi="Times New Roman" w:cs="Times New Roman"/>
                <w:b/>
                <w:sz w:val="24"/>
              </w:rPr>
            </w:pPr>
          </w:p>
        </w:tc>
        <w:tc>
          <w:tcPr>
            <w:tcW w:w="3685" w:type="dxa"/>
            <w:tcMar>
              <w:left w:w="108" w:type="dxa"/>
            </w:tcMar>
          </w:tcPr>
          <w:p w:rsidR="00CA14D4" w:rsidRPr="00C80188" w:rsidRDefault="00CA14D4" w:rsidP="007F7306">
            <w:pPr>
              <w:rPr>
                <w:rFonts w:ascii="Times New Roman" w:hAnsi="Times New Roman" w:cs="Times New Roman"/>
                <w:b/>
                <w:sz w:val="24"/>
              </w:rPr>
            </w:pPr>
            <w:r w:rsidRPr="00C80188">
              <w:rPr>
                <w:rFonts w:ascii="Times New Roman" w:hAnsi="Times New Roman" w:cs="Times New Roman"/>
                <w:b/>
                <w:sz w:val="24"/>
              </w:rPr>
              <w:t>Всього:</w:t>
            </w:r>
          </w:p>
        </w:tc>
        <w:tc>
          <w:tcPr>
            <w:tcW w:w="3543" w:type="dxa"/>
            <w:tcMar>
              <w:left w:w="108" w:type="dxa"/>
            </w:tcMar>
          </w:tcPr>
          <w:p w:rsidR="00CA14D4" w:rsidRPr="00C80188" w:rsidRDefault="00CA14D4" w:rsidP="007F7306">
            <w:pPr>
              <w:rPr>
                <w:rFonts w:ascii="Times New Roman" w:hAnsi="Times New Roman" w:cs="Times New Roman"/>
                <w:b/>
                <w:sz w:val="24"/>
              </w:rPr>
            </w:pPr>
          </w:p>
        </w:tc>
        <w:tc>
          <w:tcPr>
            <w:tcW w:w="1560" w:type="dxa"/>
            <w:tcMar>
              <w:left w:w="108" w:type="dxa"/>
            </w:tcMar>
          </w:tcPr>
          <w:p w:rsidR="00CA14D4" w:rsidRPr="00CD56CD" w:rsidRDefault="00CD56CD" w:rsidP="007F7306">
            <w:pPr>
              <w:jc w:val="center"/>
              <w:rPr>
                <w:rFonts w:ascii="Times New Roman" w:hAnsi="Times New Roman" w:cs="Times New Roman"/>
                <w:sz w:val="24"/>
                <w:lang w:val="ru-RU"/>
              </w:rPr>
            </w:pPr>
            <w:r>
              <w:rPr>
                <w:rFonts w:ascii="Times New Roman" w:hAnsi="Times New Roman"/>
                <w:b/>
                <w:sz w:val="24"/>
                <w:lang w:val="ru-RU"/>
              </w:rPr>
              <w:t>37 371,56</w:t>
            </w:r>
          </w:p>
        </w:tc>
      </w:tr>
    </w:tbl>
    <w:p w:rsidR="00CA14D4" w:rsidRPr="00C80188" w:rsidRDefault="00CA14D4" w:rsidP="005C084B">
      <w:pPr>
        <w:pStyle w:val="16"/>
        <w:spacing w:after="0" w:line="240" w:lineRule="auto"/>
        <w:ind w:firstLine="567"/>
        <w:jc w:val="both"/>
        <w:rPr>
          <w:rFonts w:cs="Times New Roman"/>
          <w:sz w:val="24"/>
        </w:rPr>
      </w:pPr>
    </w:p>
    <w:p w:rsidR="00CA14D4" w:rsidRPr="00AE7464" w:rsidRDefault="00CA14D4" w:rsidP="00E316B0">
      <w:pPr>
        <w:pStyle w:val="17"/>
        <w:spacing w:after="0" w:line="240" w:lineRule="auto"/>
        <w:jc w:val="center"/>
        <w:rPr>
          <w:rFonts w:cs="Times New Roman"/>
          <w:b/>
          <w:sz w:val="24"/>
          <w:lang w:val="ru-RU"/>
        </w:rPr>
      </w:pPr>
      <w:r w:rsidRPr="00C80188">
        <w:rPr>
          <w:rFonts w:cs="Times New Roman"/>
          <w:b/>
          <w:sz w:val="24"/>
        </w:rPr>
        <w:t>Зміцнення та модернізація матеріально-те</w:t>
      </w:r>
      <w:r w:rsidR="00AE7464">
        <w:rPr>
          <w:rFonts w:cs="Times New Roman"/>
          <w:b/>
          <w:sz w:val="24"/>
        </w:rPr>
        <w:t xml:space="preserve">хнічної бази </w:t>
      </w:r>
      <w:r w:rsidR="00AE7464">
        <w:rPr>
          <w:rFonts w:cs="Times New Roman"/>
          <w:b/>
          <w:sz w:val="24"/>
          <w:lang w:val="ru-RU"/>
        </w:rPr>
        <w:t>СНВК</w:t>
      </w:r>
    </w:p>
    <w:p w:rsidR="00BB7AC3" w:rsidRPr="002A71C5" w:rsidRDefault="00CA14D4" w:rsidP="00BB7AC3">
      <w:pPr>
        <w:pStyle w:val="afa"/>
        <w:spacing w:after="0" w:line="240" w:lineRule="auto"/>
        <w:ind w:left="-60"/>
        <w:jc w:val="both"/>
        <w:rPr>
          <w:rFonts w:cs="Times New Roman"/>
          <w:sz w:val="24"/>
          <w:lang w:val="uk-UA"/>
        </w:rPr>
      </w:pPr>
      <w:r w:rsidRPr="00C80188">
        <w:rPr>
          <w:sz w:val="24"/>
        </w:rPr>
        <w:t xml:space="preserve">        </w:t>
      </w:r>
      <w:r w:rsidR="00CD3EC0">
        <w:rPr>
          <w:rFonts w:cs="Times New Roman"/>
          <w:sz w:val="24"/>
          <w:lang w:val="uk-UA"/>
        </w:rPr>
        <w:t>У</w:t>
      </w:r>
      <w:r w:rsidR="0070647C" w:rsidRPr="00C80188">
        <w:rPr>
          <w:rFonts w:cs="Times New Roman"/>
          <w:sz w:val="24"/>
          <w:lang w:val="uk-UA"/>
        </w:rPr>
        <w:t xml:space="preserve"> </w:t>
      </w:r>
      <w:r w:rsidR="00AE7464">
        <w:rPr>
          <w:rFonts w:cs="Times New Roman"/>
          <w:sz w:val="24"/>
          <w:lang w:val="uk-UA"/>
        </w:rPr>
        <w:t xml:space="preserve">період підготовки закладу </w:t>
      </w:r>
      <w:r w:rsidR="00AE7464">
        <w:rPr>
          <w:rFonts w:cs="Times New Roman"/>
          <w:sz w:val="24"/>
        </w:rPr>
        <w:t>СНВК</w:t>
      </w:r>
      <w:r w:rsidR="00AE7464">
        <w:rPr>
          <w:rFonts w:cs="Times New Roman"/>
          <w:sz w:val="24"/>
          <w:lang w:val="uk-UA"/>
        </w:rPr>
        <w:t xml:space="preserve"> до 201</w:t>
      </w:r>
      <w:r w:rsidR="00AE7464">
        <w:rPr>
          <w:rFonts w:cs="Times New Roman"/>
          <w:sz w:val="24"/>
        </w:rPr>
        <w:t>8</w:t>
      </w:r>
      <w:r w:rsidR="00AE7464">
        <w:rPr>
          <w:rFonts w:cs="Times New Roman"/>
          <w:sz w:val="24"/>
          <w:lang w:val="uk-UA"/>
        </w:rPr>
        <w:t>/201</w:t>
      </w:r>
      <w:r w:rsidR="00AE7464">
        <w:rPr>
          <w:rFonts w:cs="Times New Roman"/>
          <w:sz w:val="24"/>
        </w:rPr>
        <w:t>9</w:t>
      </w:r>
      <w:r w:rsidR="0070647C" w:rsidRPr="00C80188">
        <w:rPr>
          <w:rFonts w:cs="Times New Roman"/>
          <w:sz w:val="24"/>
          <w:lang w:val="uk-UA"/>
        </w:rPr>
        <w:t xml:space="preserve"> навчального року виконано поточ</w:t>
      </w:r>
      <w:r w:rsidR="00AE7464">
        <w:rPr>
          <w:rFonts w:cs="Times New Roman"/>
          <w:sz w:val="24"/>
          <w:lang w:val="uk-UA"/>
        </w:rPr>
        <w:t xml:space="preserve">ний ремонт на загальну суму </w:t>
      </w:r>
      <w:r w:rsidR="00AE7464">
        <w:rPr>
          <w:rFonts w:cs="Times New Roman"/>
          <w:sz w:val="24"/>
        </w:rPr>
        <w:t>345000</w:t>
      </w:r>
      <w:r w:rsidR="00AE7464">
        <w:rPr>
          <w:rFonts w:cs="Times New Roman"/>
          <w:sz w:val="24"/>
          <w:lang w:val="uk-UA"/>
        </w:rPr>
        <w:t xml:space="preserve"> грн. Підрядною організацією </w:t>
      </w:r>
      <w:r w:rsidR="00AE7464" w:rsidRPr="002A71C5">
        <w:rPr>
          <w:rFonts w:cs="Times New Roman"/>
          <w:sz w:val="24"/>
          <w:lang w:val="uk-UA"/>
        </w:rPr>
        <w:t xml:space="preserve">ПОГ </w:t>
      </w:r>
      <w:r w:rsidR="00AE7464">
        <w:rPr>
          <w:rFonts w:cs="Times New Roman"/>
          <w:sz w:val="24"/>
          <w:lang w:val="uk-UA"/>
        </w:rPr>
        <w:t>«</w:t>
      </w:r>
      <w:r w:rsidR="00AE7464" w:rsidRPr="002A71C5">
        <w:rPr>
          <w:rFonts w:cs="Times New Roman"/>
          <w:sz w:val="24"/>
          <w:lang w:val="uk-UA"/>
        </w:rPr>
        <w:t>ОРЕМБУДСЕРВІС</w:t>
      </w:r>
      <w:r w:rsidR="0070647C" w:rsidRPr="00C80188">
        <w:rPr>
          <w:rFonts w:cs="Times New Roman"/>
          <w:sz w:val="24"/>
          <w:lang w:val="uk-UA"/>
        </w:rPr>
        <w:t>» виконано поточн</w:t>
      </w:r>
      <w:r w:rsidR="00AE7464">
        <w:rPr>
          <w:rFonts w:cs="Times New Roman"/>
          <w:sz w:val="24"/>
          <w:lang w:val="uk-UA"/>
        </w:rPr>
        <w:t xml:space="preserve">ий  ремонт </w:t>
      </w:r>
      <w:r w:rsidR="00AE7464" w:rsidRPr="002A71C5">
        <w:rPr>
          <w:rFonts w:cs="Times New Roman"/>
          <w:sz w:val="24"/>
          <w:lang w:val="uk-UA"/>
        </w:rPr>
        <w:t xml:space="preserve">кабінету української мови </w:t>
      </w:r>
      <w:r w:rsidR="00AE7464">
        <w:rPr>
          <w:rFonts w:cs="Times New Roman"/>
          <w:sz w:val="24"/>
        </w:rPr>
        <w:t>I</w:t>
      </w:r>
      <w:r w:rsidR="00AE7464" w:rsidRPr="002A71C5">
        <w:rPr>
          <w:rFonts w:cs="Times New Roman"/>
          <w:sz w:val="24"/>
          <w:lang w:val="uk-UA"/>
        </w:rPr>
        <w:t xml:space="preserve"> поверху навчального корпусу, туалету та кімнати гігієни </w:t>
      </w:r>
      <w:r w:rsidR="00AE7464">
        <w:rPr>
          <w:rFonts w:cs="Times New Roman"/>
          <w:sz w:val="24"/>
        </w:rPr>
        <w:t>II</w:t>
      </w:r>
      <w:r w:rsidR="00AE7464" w:rsidRPr="002A71C5">
        <w:rPr>
          <w:rFonts w:cs="Times New Roman"/>
          <w:sz w:val="24"/>
          <w:lang w:val="uk-UA"/>
        </w:rPr>
        <w:t xml:space="preserve"> поверху гуртожитку старшого крила.</w:t>
      </w:r>
      <w:r w:rsidR="00EE467D">
        <w:rPr>
          <w:rFonts w:cs="Times New Roman"/>
          <w:sz w:val="24"/>
          <w:lang w:val="uk-UA"/>
        </w:rPr>
        <w:t xml:space="preserve"> </w:t>
      </w:r>
    </w:p>
    <w:p w:rsidR="00BB7AC3" w:rsidRPr="002A71C5" w:rsidRDefault="00BB7AC3" w:rsidP="00BB7AC3">
      <w:pPr>
        <w:pStyle w:val="afa"/>
        <w:spacing w:after="0" w:line="240" w:lineRule="auto"/>
        <w:ind w:left="-60"/>
        <w:jc w:val="both"/>
        <w:rPr>
          <w:sz w:val="24"/>
          <w:lang w:val="uk-UA"/>
        </w:rPr>
      </w:pPr>
      <w:r w:rsidRPr="002A71C5">
        <w:rPr>
          <w:rFonts w:cs="Times New Roman"/>
          <w:sz w:val="24"/>
          <w:lang w:val="uk-UA"/>
        </w:rPr>
        <w:t xml:space="preserve">         </w:t>
      </w:r>
      <w:r>
        <w:rPr>
          <w:sz w:val="24"/>
          <w:lang w:val="uk-UA"/>
        </w:rPr>
        <w:t>ООО</w:t>
      </w:r>
      <w:r w:rsidRPr="002A71C5">
        <w:rPr>
          <w:sz w:val="24"/>
          <w:lang w:val="uk-UA"/>
        </w:rPr>
        <w:t xml:space="preserve"> </w:t>
      </w:r>
      <w:r>
        <w:rPr>
          <w:sz w:val="24"/>
          <w:lang w:val="uk-UA"/>
        </w:rPr>
        <w:t>“Інститутом</w:t>
      </w:r>
      <w:r w:rsidRPr="002A71C5">
        <w:rPr>
          <w:sz w:val="24"/>
          <w:lang w:val="uk-UA"/>
        </w:rPr>
        <w:t xml:space="preserve"> </w:t>
      </w:r>
      <w:r w:rsidRPr="00BB7AC3">
        <w:rPr>
          <w:sz w:val="24"/>
          <w:lang w:val="uk-UA"/>
        </w:rPr>
        <w:t>будівництва Інженерна академія України” проведено технічне обстеження та виготовлено робочий проект на капітальний ремонт навчального корпусу КЗ “Нововодолазький СНВК” Харківської обласної ради (навчальні майстерні, які знаходяться в аварійному стані на І та ІІ поверсі) Харківсько</w:t>
      </w:r>
      <w:r w:rsidR="00EE467D">
        <w:rPr>
          <w:sz w:val="24"/>
          <w:lang w:val="uk-UA"/>
        </w:rPr>
        <w:t>ї обласної ради на суму 107</w:t>
      </w:r>
      <w:r w:rsidR="00EE467D" w:rsidRPr="002A71C5">
        <w:rPr>
          <w:sz w:val="24"/>
          <w:lang w:val="uk-UA"/>
        </w:rPr>
        <w:t xml:space="preserve"> 000</w:t>
      </w:r>
      <w:r w:rsidR="00EE467D">
        <w:rPr>
          <w:sz w:val="24"/>
          <w:lang w:val="uk-UA"/>
        </w:rPr>
        <w:t xml:space="preserve"> </w:t>
      </w:r>
      <w:r w:rsidRPr="00BB7AC3">
        <w:rPr>
          <w:sz w:val="24"/>
          <w:lang w:val="uk-UA"/>
        </w:rPr>
        <w:t xml:space="preserve"> грн. </w:t>
      </w:r>
    </w:p>
    <w:p w:rsidR="00BB7AC3" w:rsidRDefault="00BB7AC3" w:rsidP="00BB7AC3">
      <w:pPr>
        <w:pStyle w:val="afa"/>
        <w:spacing w:after="0" w:line="240" w:lineRule="auto"/>
        <w:ind w:left="-60"/>
        <w:jc w:val="both"/>
        <w:rPr>
          <w:rFonts w:eastAsia="Times New Roman" w:cs="Times New Roman"/>
          <w:color w:val="000000"/>
          <w:sz w:val="24"/>
          <w:lang w:eastAsia="ru-RU" w:bidi="ar-SA"/>
        </w:rPr>
      </w:pPr>
      <w:r w:rsidRPr="002A71C5">
        <w:rPr>
          <w:sz w:val="24"/>
          <w:lang w:val="uk-UA"/>
        </w:rPr>
        <w:t xml:space="preserve">       </w:t>
      </w:r>
      <w:r w:rsidRPr="00BB7AC3">
        <w:rPr>
          <w:rFonts w:eastAsia="Times New Roman" w:cs="Times New Roman"/>
          <w:color w:val="000000"/>
          <w:sz w:val="24"/>
          <w:lang w:eastAsia="ru-RU" w:bidi="ar-SA"/>
        </w:rPr>
        <w:t xml:space="preserve">На вимоги Закону України “Про освіту” та відповідно до реалізації “Нової української школи” для учнів 1-го класу були придбані меблі </w:t>
      </w:r>
      <w:r w:rsidR="00EE467D">
        <w:rPr>
          <w:rFonts w:eastAsia="Times New Roman" w:cs="Times New Roman"/>
          <w:color w:val="000000"/>
          <w:sz w:val="24"/>
          <w:lang w:eastAsia="ru-RU" w:bidi="ar-SA"/>
        </w:rPr>
        <w:t xml:space="preserve">та обладнання на суму 31 </w:t>
      </w:r>
      <w:r w:rsidRPr="00BB7AC3">
        <w:rPr>
          <w:rFonts w:eastAsia="Times New Roman" w:cs="Times New Roman"/>
          <w:color w:val="000000"/>
          <w:sz w:val="24"/>
          <w:lang w:eastAsia="ru-RU" w:bidi="ar-SA"/>
        </w:rPr>
        <w:t>5</w:t>
      </w:r>
      <w:r w:rsidR="00EE467D">
        <w:rPr>
          <w:rFonts w:eastAsia="Times New Roman" w:cs="Times New Roman"/>
          <w:color w:val="000000"/>
          <w:sz w:val="24"/>
          <w:lang w:eastAsia="ru-RU" w:bidi="ar-SA"/>
        </w:rPr>
        <w:t>00</w:t>
      </w:r>
      <w:r w:rsidRPr="00BB7AC3">
        <w:rPr>
          <w:rFonts w:eastAsia="Times New Roman" w:cs="Times New Roman"/>
          <w:color w:val="000000"/>
          <w:sz w:val="24"/>
          <w:lang w:eastAsia="ru-RU" w:bidi="ar-SA"/>
        </w:rPr>
        <w:t xml:space="preserve"> грн. Для обладнання </w:t>
      </w:r>
      <w:r w:rsidRPr="00BB7AC3">
        <w:rPr>
          <w:rFonts w:eastAsia="Times New Roman" w:cs="Times New Roman"/>
          <w:color w:val="000000"/>
          <w:sz w:val="24"/>
          <w:lang w:eastAsia="ru-RU" w:bidi="ar-SA"/>
        </w:rPr>
        <w:lastRenderedPageBreak/>
        <w:t xml:space="preserve">кабінету української </w:t>
      </w:r>
      <w:r w:rsidR="00EE467D">
        <w:rPr>
          <w:rFonts w:eastAsia="Times New Roman" w:cs="Times New Roman"/>
          <w:color w:val="000000"/>
          <w:sz w:val="24"/>
          <w:lang w:eastAsia="ru-RU" w:bidi="ar-SA"/>
        </w:rPr>
        <w:t xml:space="preserve">мови придбано меблі на суму 49 400 </w:t>
      </w:r>
      <w:r w:rsidRPr="00BB7AC3">
        <w:rPr>
          <w:rFonts w:eastAsia="Times New Roman" w:cs="Times New Roman"/>
          <w:color w:val="000000"/>
          <w:sz w:val="24"/>
          <w:lang w:eastAsia="ru-RU" w:bidi="ar-SA"/>
        </w:rPr>
        <w:t>грн. Для забезпечення санітарно-гігієнічних норм харчоблоку було придбано столи для обі</w:t>
      </w:r>
      <w:r w:rsidR="00EE467D">
        <w:rPr>
          <w:rFonts w:eastAsia="Times New Roman" w:cs="Times New Roman"/>
          <w:color w:val="000000"/>
          <w:sz w:val="24"/>
          <w:lang w:eastAsia="ru-RU" w:bidi="ar-SA"/>
        </w:rPr>
        <w:t xml:space="preserve">дньої зали на загальну суму 61 100 </w:t>
      </w:r>
      <w:r w:rsidRPr="00BB7AC3">
        <w:rPr>
          <w:rFonts w:eastAsia="Times New Roman" w:cs="Times New Roman"/>
          <w:color w:val="000000"/>
          <w:sz w:val="24"/>
          <w:lang w:eastAsia="ru-RU" w:bidi="ar-SA"/>
        </w:rPr>
        <w:t xml:space="preserve"> грн.</w:t>
      </w:r>
    </w:p>
    <w:p w:rsidR="008B0A65" w:rsidRDefault="008B0A65" w:rsidP="00BB7AC3">
      <w:pPr>
        <w:pStyle w:val="afa"/>
        <w:spacing w:after="0" w:line="240" w:lineRule="auto"/>
        <w:ind w:left="-60"/>
        <w:jc w:val="both"/>
        <w:rPr>
          <w:rFonts w:eastAsia="Times New Roman" w:cs="Times New Roman"/>
          <w:color w:val="000000"/>
          <w:sz w:val="24"/>
          <w:lang w:eastAsia="ru-RU" w:bidi="ar-SA"/>
        </w:rPr>
      </w:pPr>
      <w:r>
        <w:rPr>
          <w:rFonts w:eastAsia="Times New Roman" w:cs="Times New Roman"/>
          <w:color w:val="000000"/>
          <w:sz w:val="24"/>
          <w:lang w:eastAsia="ru-RU" w:bidi="ar-SA"/>
        </w:rPr>
        <w:t xml:space="preserve">Кабінет математики було оснащено сучасним навчальним комп'ютерним обладнанням на суму 296 997 грн.  </w:t>
      </w:r>
    </w:p>
    <w:p w:rsidR="00BB7AC3" w:rsidRDefault="00BB7AC3" w:rsidP="00BB7AC3">
      <w:pPr>
        <w:pStyle w:val="afa"/>
        <w:spacing w:after="0" w:line="240" w:lineRule="auto"/>
        <w:ind w:left="-60"/>
        <w:jc w:val="both"/>
        <w:rPr>
          <w:rFonts w:eastAsia="Times New Roman" w:cs="Times New Roman"/>
          <w:color w:val="000000"/>
          <w:sz w:val="24"/>
          <w:lang w:eastAsia="ru-RU" w:bidi="ar-SA"/>
        </w:rPr>
      </w:pPr>
      <w:r>
        <w:rPr>
          <w:rFonts w:eastAsia="Times New Roman" w:cs="Times New Roman"/>
          <w:color w:val="000000"/>
          <w:sz w:val="24"/>
          <w:lang w:eastAsia="ru-RU" w:bidi="ar-SA"/>
        </w:rPr>
        <w:t xml:space="preserve">        </w:t>
      </w:r>
      <w:r w:rsidRPr="00BB7AC3">
        <w:rPr>
          <w:rFonts w:eastAsia="Times New Roman" w:cs="Times New Roman"/>
          <w:color w:val="000000"/>
          <w:sz w:val="24"/>
          <w:lang w:eastAsia="ru-RU" w:bidi="ar-SA"/>
        </w:rPr>
        <w:t>На виконання санітарно-гігієнічних вимог</w:t>
      </w:r>
      <w:r w:rsidR="00CD3EC0">
        <w:rPr>
          <w:rFonts w:eastAsia="Times New Roman" w:cs="Times New Roman"/>
          <w:color w:val="000000"/>
          <w:sz w:val="24"/>
          <w:lang w:eastAsia="ru-RU" w:bidi="ar-SA"/>
        </w:rPr>
        <w:t xml:space="preserve"> для учнів на І-му поверсі </w:t>
      </w:r>
      <w:r w:rsidR="00CD3EC0">
        <w:rPr>
          <w:rFonts w:eastAsia="Times New Roman" w:cs="Times New Roman"/>
          <w:color w:val="000000"/>
          <w:sz w:val="24"/>
          <w:lang w:val="uk-UA" w:eastAsia="ru-RU" w:bidi="ar-SA"/>
        </w:rPr>
        <w:t>навчальн</w:t>
      </w:r>
      <w:r w:rsidRPr="00BB7AC3">
        <w:rPr>
          <w:rFonts w:eastAsia="Times New Roman" w:cs="Times New Roman"/>
          <w:color w:val="000000"/>
          <w:sz w:val="24"/>
          <w:lang w:eastAsia="ru-RU" w:bidi="ar-SA"/>
        </w:rPr>
        <w:t>ого корпусу були обладнані туалети</w:t>
      </w:r>
      <w:r>
        <w:rPr>
          <w:rFonts w:eastAsia="Times New Roman" w:cs="Times New Roman"/>
          <w:color w:val="000000"/>
          <w:sz w:val="24"/>
          <w:lang w:eastAsia="ru-RU" w:bidi="ar-SA"/>
        </w:rPr>
        <w:t xml:space="preserve"> металопластиковими перегородка</w:t>
      </w:r>
      <w:r w:rsidRPr="00BB7AC3">
        <w:rPr>
          <w:rFonts w:eastAsia="Times New Roman" w:cs="Times New Roman"/>
          <w:color w:val="000000"/>
          <w:sz w:val="24"/>
          <w:lang w:eastAsia="ru-RU" w:bidi="ar-SA"/>
        </w:rPr>
        <w:t>ми та две</w:t>
      </w:r>
      <w:r w:rsidR="00EE467D">
        <w:rPr>
          <w:rFonts w:eastAsia="Times New Roman" w:cs="Times New Roman"/>
          <w:color w:val="000000"/>
          <w:sz w:val="24"/>
          <w:lang w:eastAsia="ru-RU" w:bidi="ar-SA"/>
        </w:rPr>
        <w:t>рима. Сума витрат склала 44 000</w:t>
      </w:r>
      <w:r w:rsidRPr="00BB7AC3">
        <w:rPr>
          <w:rFonts w:eastAsia="Times New Roman" w:cs="Times New Roman"/>
          <w:color w:val="000000"/>
          <w:sz w:val="24"/>
          <w:lang w:eastAsia="ru-RU" w:bidi="ar-SA"/>
        </w:rPr>
        <w:t xml:space="preserve"> грн.</w:t>
      </w:r>
      <w:r w:rsidR="00EE467D">
        <w:rPr>
          <w:rFonts w:eastAsia="Times New Roman" w:cs="Times New Roman"/>
          <w:color w:val="000000"/>
          <w:sz w:val="24"/>
          <w:lang w:eastAsia="ru-RU" w:bidi="ar-SA"/>
        </w:rPr>
        <w:t xml:space="preserve"> </w:t>
      </w:r>
      <w:r w:rsidRPr="00BB7AC3">
        <w:rPr>
          <w:rFonts w:eastAsia="Times New Roman" w:cs="Times New Roman"/>
          <w:color w:val="000000"/>
          <w:sz w:val="24"/>
          <w:lang w:eastAsia="ru-RU" w:bidi="ar-SA"/>
        </w:rPr>
        <w:t>Д</w:t>
      </w:r>
      <w:r w:rsidR="00EE467D">
        <w:rPr>
          <w:rFonts w:eastAsia="Times New Roman" w:cs="Times New Roman"/>
          <w:color w:val="000000"/>
          <w:sz w:val="24"/>
          <w:lang w:eastAsia="ru-RU" w:bidi="ar-SA"/>
        </w:rPr>
        <w:t>ля комфортного перебування дітей</w:t>
      </w:r>
      <w:r w:rsidRPr="00BB7AC3">
        <w:rPr>
          <w:rFonts w:eastAsia="Times New Roman" w:cs="Times New Roman"/>
          <w:color w:val="000000"/>
          <w:sz w:val="24"/>
          <w:lang w:eastAsia="ru-RU" w:bidi="ar-SA"/>
        </w:rPr>
        <w:t xml:space="preserve"> під час пере</w:t>
      </w:r>
      <w:r w:rsidR="00EE467D">
        <w:rPr>
          <w:rFonts w:eastAsia="Times New Roman" w:cs="Times New Roman"/>
          <w:color w:val="000000"/>
          <w:sz w:val="24"/>
          <w:lang w:eastAsia="ru-RU" w:bidi="ar-SA"/>
        </w:rPr>
        <w:t>р</w:t>
      </w:r>
      <w:r w:rsidRPr="00BB7AC3">
        <w:rPr>
          <w:rFonts w:eastAsia="Times New Roman" w:cs="Times New Roman"/>
          <w:color w:val="000000"/>
          <w:sz w:val="24"/>
          <w:lang w:eastAsia="ru-RU" w:bidi="ar-SA"/>
        </w:rPr>
        <w:t xml:space="preserve">ви були придбані банкетки та лави на </w:t>
      </w:r>
      <w:r w:rsidR="00EE467D">
        <w:rPr>
          <w:rFonts w:eastAsia="Times New Roman" w:cs="Times New Roman"/>
          <w:color w:val="000000"/>
          <w:sz w:val="24"/>
          <w:lang w:eastAsia="ru-RU" w:bidi="ar-SA"/>
        </w:rPr>
        <w:t>суму 91 000 г</w:t>
      </w:r>
      <w:r>
        <w:rPr>
          <w:rFonts w:eastAsia="Times New Roman" w:cs="Times New Roman"/>
          <w:color w:val="000000"/>
          <w:sz w:val="24"/>
          <w:lang w:eastAsia="ru-RU" w:bidi="ar-SA"/>
        </w:rPr>
        <w:t>рн</w:t>
      </w:r>
    </w:p>
    <w:p w:rsidR="00BB7AC3" w:rsidRDefault="00BB7AC3" w:rsidP="00BB7AC3">
      <w:pPr>
        <w:pStyle w:val="afa"/>
        <w:spacing w:after="0" w:line="240" w:lineRule="auto"/>
        <w:ind w:left="-60"/>
        <w:jc w:val="both"/>
        <w:rPr>
          <w:rFonts w:eastAsia="Times New Roman" w:cs="Times New Roman"/>
          <w:color w:val="000000"/>
          <w:sz w:val="24"/>
          <w:lang w:eastAsia="ru-RU" w:bidi="ar-SA"/>
        </w:rPr>
      </w:pPr>
      <w:r>
        <w:rPr>
          <w:rFonts w:eastAsia="Times New Roman" w:cs="Times New Roman"/>
          <w:color w:val="000000"/>
          <w:sz w:val="24"/>
          <w:lang w:eastAsia="ru-RU" w:bidi="ar-SA"/>
        </w:rPr>
        <w:t xml:space="preserve">       </w:t>
      </w:r>
      <w:r w:rsidRPr="00BB7AC3">
        <w:rPr>
          <w:rFonts w:eastAsia="Times New Roman" w:cs="Times New Roman"/>
          <w:color w:val="000000"/>
          <w:sz w:val="24"/>
          <w:lang w:eastAsia="ru-RU" w:bidi="ar-SA"/>
        </w:rPr>
        <w:t>Силами працівників закладу та за допомогою батьків було проведено ремонт кабінету інформатики</w:t>
      </w:r>
      <w:r w:rsidR="00CD3EC0" w:rsidRPr="00CD3EC0">
        <w:rPr>
          <w:rFonts w:eastAsia="Times New Roman" w:cs="Times New Roman"/>
          <w:color w:val="000000"/>
          <w:sz w:val="24"/>
          <w:lang w:eastAsia="ru-RU" w:bidi="ar-SA"/>
        </w:rPr>
        <w:t>;</w:t>
      </w:r>
      <w:r w:rsidRPr="00BB7AC3">
        <w:rPr>
          <w:rFonts w:eastAsia="Times New Roman" w:cs="Times New Roman"/>
          <w:color w:val="000000"/>
          <w:sz w:val="24"/>
          <w:lang w:eastAsia="ru-RU" w:bidi="ar-SA"/>
        </w:rPr>
        <w:t xml:space="preserve"> замінено лінолеум та </w:t>
      </w:r>
      <w:r w:rsidR="00CD3EC0">
        <w:rPr>
          <w:rFonts w:eastAsia="Times New Roman" w:cs="Times New Roman"/>
          <w:color w:val="000000"/>
          <w:sz w:val="24"/>
          <w:lang w:eastAsia="ru-RU" w:bidi="ar-SA"/>
        </w:rPr>
        <w:t>проведено обклеювання шпалерами</w:t>
      </w:r>
      <w:r w:rsidR="00CD3EC0">
        <w:rPr>
          <w:rFonts w:eastAsia="Times New Roman" w:cs="Times New Roman"/>
          <w:color w:val="000000"/>
          <w:sz w:val="24"/>
          <w:lang w:val="uk-UA" w:eastAsia="ru-RU" w:bidi="ar-SA"/>
        </w:rPr>
        <w:t>.</w:t>
      </w:r>
      <w:r w:rsidR="00CD3EC0">
        <w:rPr>
          <w:rFonts w:eastAsia="Times New Roman" w:cs="Times New Roman"/>
          <w:color w:val="000000"/>
          <w:sz w:val="24"/>
          <w:lang w:eastAsia="ru-RU" w:bidi="ar-SA"/>
        </w:rPr>
        <w:t xml:space="preserve"> </w:t>
      </w:r>
      <w:r w:rsidR="00CD3EC0">
        <w:rPr>
          <w:rFonts w:eastAsia="Times New Roman" w:cs="Times New Roman"/>
          <w:color w:val="000000"/>
          <w:sz w:val="24"/>
          <w:lang w:val="uk-UA" w:eastAsia="ru-RU" w:bidi="ar-SA"/>
        </w:rPr>
        <w:t>П</w:t>
      </w:r>
      <w:r w:rsidRPr="00BB7AC3">
        <w:rPr>
          <w:rFonts w:eastAsia="Times New Roman" w:cs="Times New Roman"/>
          <w:color w:val="000000"/>
          <w:sz w:val="24"/>
          <w:lang w:eastAsia="ru-RU" w:bidi="ar-SA"/>
        </w:rPr>
        <w:t>лоща ремонту складає - 48 м². Було здійснено фар</w:t>
      </w:r>
      <w:r w:rsidR="00CD3EC0">
        <w:rPr>
          <w:rFonts w:eastAsia="Times New Roman" w:cs="Times New Roman"/>
          <w:color w:val="000000"/>
          <w:sz w:val="24"/>
          <w:lang w:eastAsia="ru-RU" w:bidi="ar-SA"/>
        </w:rPr>
        <w:t xml:space="preserve">бування підлоги у коридорі </w:t>
      </w:r>
      <w:r w:rsidR="00CD3EC0">
        <w:rPr>
          <w:rFonts w:eastAsia="Times New Roman" w:cs="Times New Roman"/>
          <w:color w:val="000000"/>
          <w:sz w:val="24"/>
          <w:lang w:val="uk-UA" w:eastAsia="ru-RU" w:bidi="ar-SA"/>
        </w:rPr>
        <w:t>навчальн</w:t>
      </w:r>
      <w:r w:rsidR="00CD3EC0">
        <w:rPr>
          <w:rFonts w:eastAsia="Times New Roman" w:cs="Times New Roman"/>
          <w:color w:val="000000"/>
          <w:sz w:val="24"/>
          <w:lang w:eastAsia="ru-RU" w:bidi="ar-SA"/>
        </w:rPr>
        <w:t>ого корпусу (2-го поверх</w:t>
      </w:r>
      <w:r w:rsidR="00CD3EC0">
        <w:rPr>
          <w:rFonts w:eastAsia="Times New Roman" w:cs="Times New Roman"/>
          <w:color w:val="000000"/>
          <w:sz w:val="24"/>
          <w:lang w:val="uk-UA" w:eastAsia="ru-RU" w:bidi="ar-SA"/>
        </w:rPr>
        <w:t>у</w:t>
      </w:r>
      <w:r w:rsidRPr="00BB7AC3">
        <w:rPr>
          <w:rFonts w:eastAsia="Times New Roman" w:cs="Times New Roman"/>
          <w:color w:val="000000"/>
          <w:sz w:val="24"/>
          <w:lang w:eastAsia="ru-RU" w:bidi="ar-SA"/>
        </w:rPr>
        <w:t xml:space="preserve">), а </w:t>
      </w:r>
      <w:r w:rsidR="00EE467D">
        <w:rPr>
          <w:rFonts w:eastAsia="Times New Roman" w:cs="Times New Roman"/>
          <w:color w:val="000000"/>
          <w:sz w:val="24"/>
          <w:lang w:eastAsia="ru-RU" w:bidi="ar-SA"/>
        </w:rPr>
        <w:t>також пофарбовано сходи в навчальному корпусі та будівлі гуртожитку</w:t>
      </w:r>
      <w:r w:rsidRPr="00BB7AC3">
        <w:rPr>
          <w:rFonts w:eastAsia="Times New Roman" w:cs="Times New Roman"/>
          <w:color w:val="000000"/>
          <w:sz w:val="24"/>
          <w:lang w:eastAsia="ru-RU" w:bidi="ar-SA"/>
        </w:rPr>
        <w:t>.</w:t>
      </w:r>
    </w:p>
    <w:p w:rsidR="00BB7AC3" w:rsidRPr="00BB7AC3" w:rsidRDefault="00CD3EC0" w:rsidP="00BB7AC3">
      <w:pPr>
        <w:pStyle w:val="afa"/>
        <w:spacing w:after="0" w:line="240" w:lineRule="auto"/>
        <w:ind w:left="-60"/>
        <w:jc w:val="both"/>
        <w:rPr>
          <w:rFonts w:cs="Times New Roman"/>
          <w:sz w:val="24"/>
          <w:lang w:val="uk-UA"/>
        </w:rPr>
      </w:pPr>
      <w:r>
        <w:rPr>
          <w:rFonts w:eastAsia="Times New Roman" w:cs="Times New Roman"/>
          <w:color w:val="000000"/>
          <w:sz w:val="24"/>
          <w:lang w:eastAsia="ru-RU" w:bidi="ar-SA"/>
        </w:rPr>
        <w:t xml:space="preserve">    </w:t>
      </w:r>
      <w:r>
        <w:rPr>
          <w:rFonts w:eastAsia="Times New Roman" w:cs="Times New Roman"/>
          <w:color w:val="000000"/>
          <w:sz w:val="24"/>
          <w:lang w:val="uk-UA" w:eastAsia="ru-RU" w:bidi="ar-SA"/>
        </w:rPr>
        <w:t xml:space="preserve">  </w:t>
      </w:r>
      <w:r w:rsidR="00BB7AC3" w:rsidRPr="00CD3EC0">
        <w:rPr>
          <w:rFonts w:eastAsia="Times New Roman" w:cs="Times New Roman"/>
          <w:color w:val="000000"/>
          <w:sz w:val="24"/>
          <w:lang w:val="uk-UA" w:eastAsia="ru-RU" w:bidi="ar-SA"/>
        </w:rPr>
        <w:t>За рахунок розподілу залишку освітньої субвенції придбано для харчоблоку холодильник- 26 000 грн., а також для освітнь</w:t>
      </w:r>
      <w:r w:rsidR="00EE467D" w:rsidRPr="00CD3EC0">
        <w:rPr>
          <w:rFonts w:eastAsia="Times New Roman" w:cs="Times New Roman"/>
          <w:color w:val="000000"/>
          <w:sz w:val="24"/>
          <w:lang w:val="uk-UA" w:eastAsia="ru-RU" w:bidi="ar-SA"/>
        </w:rPr>
        <w:t>ого процесу: мікроскоп- 7</w:t>
      </w:r>
      <w:r w:rsidR="00EE467D">
        <w:rPr>
          <w:rFonts w:eastAsia="Times New Roman" w:cs="Times New Roman"/>
          <w:color w:val="000000"/>
          <w:sz w:val="24"/>
          <w:lang w:eastAsia="ru-RU" w:bidi="ar-SA"/>
        </w:rPr>
        <w:t> </w:t>
      </w:r>
      <w:r w:rsidR="00EE467D" w:rsidRPr="00CD3EC0">
        <w:rPr>
          <w:rFonts w:eastAsia="Times New Roman" w:cs="Times New Roman"/>
          <w:color w:val="000000"/>
          <w:sz w:val="24"/>
          <w:lang w:val="uk-UA" w:eastAsia="ru-RU" w:bidi="ar-SA"/>
        </w:rPr>
        <w:t xml:space="preserve">500 </w:t>
      </w:r>
      <w:r w:rsidR="00BB7AC3" w:rsidRPr="00CD3EC0">
        <w:rPr>
          <w:rFonts w:eastAsia="Times New Roman" w:cs="Times New Roman"/>
          <w:color w:val="000000"/>
          <w:sz w:val="24"/>
          <w:lang w:val="uk-UA" w:eastAsia="ru-RU" w:bidi="ar-SA"/>
        </w:rPr>
        <w:t>грн, УФО камер</w:t>
      </w:r>
      <w:r w:rsidR="00EE467D" w:rsidRPr="00CD3EC0">
        <w:rPr>
          <w:rFonts w:eastAsia="Times New Roman" w:cs="Times New Roman"/>
          <w:color w:val="000000"/>
          <w:sz w:val="24"/>
          <w:lang w:val="uk-UA" w:eastAsia="ru-RU" w:bidi="ar-SA"/>
        </w:rPr>
        <w:t>а – 18</w:t>
      </w:r>
      <w:r w:rsidR="00EE467D">
        <w:rPr>
          <w:rFonts w:eastAsia="Times New Roman" w:cs="Times New Roman"/>
          <w:color w:val="000000"/>
          <w:sz w:val="24"/>
          <w:lang w:eastAsia="ru-RU" w:bidi="ar-SA"/>
        </w:rPr>
        <w:t> </w:t>
      </w:r>
      <w:r w:rsidR="00EE467D" w:rsidRPr="00CD3EC0">
        <w:rPr>
          <w:rFonts w:eastAsia="Times New Roman" w:cs="Times New Roman"/>
          <w:color w:val="000000"/>
          <w:sz w:val="24"/>
          <w:lang w:val="uk-UA" w:eastAsia="ru-RU" w:bidi="ar-SA"/>
        </w:rPr>
        <w:t>900 грн, шведська стінка- 31</w:t>
      </w:r>
      <w:r w:rsidR="00EE467D">
        <w:rPr>
          <w:rFonts w:eastAsia="Times New Roman" w:cs="Times New Roman"/>
          <w:color w:val="000000"/>
          <w:sz w:val="24"/>
          <w:lang w:eastAsia="ru-RU" w:bidi="ar-SA"/>
        </w:rPr>
        <w:t> </w:t>
      </w:r>
      <w:r w:rsidR="00EE467D" w:rsidRPr="00CD3EC0">
        <w:rPr>
          <w:rFonts w:eastAsia="Times New Roman" w:cs="Times New Roman"/>
          <w:color w:val="000000"/>
          <w:sz w:val="24"/>
          <w:lang w:val="uk-UA" w:eastAsia="ru-RU" w:bidi="ar-SA"/>
        </w:rPr>
        <w:t xml:space="preserve">100 </w:t>
      </w:r>
      <w:r w:rsidR="00BB7AC3" w:rsidRPr="00CD3EC0">
        <w:rPr>
          <w:rFonts w:eastAsia="Times New Roman" w:cs="Times New Roman"/>
          <w:color w:val="000000"/>
          <w:sz w:val="24"/>
          <w:lang w:val="uk-UA" w:eastAsia="ru-RU" w:bidi="ar-SA"/>
        </w:rPr>
        <w:t>грн.</w:t>
      </w:r>
    </w:p>
    <w:p w:rsidR="00CA14D4" w:rsidRPr="00BB7AC3" w:rsidRDefault="00CA14D4" w:rsidP="00BB7AC3">
      <w:pPr>
        <w:pStyle w:val="afa"/>
        <w:spacing w:after="0" w:line="240" w:lineRule="auto"/>
        <w:ind w:left="-60"/>
        <w:jc w:val="center"/>
        <w:rPr>
          <w:rFonts w:cs="Times New Roman"/>
          <w:sz w:val="24"/>
          <w:lang w:val="uk-UA"/>
        </w:rPr>
      </w:pPr>
      <w:r w:rsidRPr="00C80188">
        <w:rPr>
          <w:rFonts w:cs="Times New Roman"/>
          <w:b/>
          <w:sz w:val="24"/>
        </w:rPr>
        <w:t xml:space="preserve">Вжиті заходи щодо забезпечення навчального закладу </w:t>
      </w:r>
      <w:r w:rsidR="00BB7AC3">
        <w:rPr>
          <w:rFonts w:cs="Times New Roman"/>
          <w:b/>
          <w:sz w:val="24"/>
        </w:rPr>
        <w:t>кваліфікованими педагогічними і</w:t>
      </w:r>
      <w:r w:rsidRPr="00C80188">
        <w:rPr>
          <w:rFonts w:cs="Times New Roman"/>
          <w:b/>
          <w:sz w:val="24"/>
        </w:rPr>
        <w:t xml:space="preserve"> медичними кадрами та доцільність їх розстановки</w:t>
      </w:r>
    </w:p>
    <w:p w:rsidR="00DC1E62" w:rsidRPr="00D97530" w:rsidRDefault="00DC1E62" w:rsidP="001614E0">
      <w:pPr>
        <w:ind w:firstLine="210"/>
        <w:jc w:val="both"/>
        <w:rPr>
          <w:rFonts w:ascii="Times New Roman" w:hAnsi="Times New Roman" w:cs="Times New Roman"/>
          <w:sz w:val="24"/>
          <w:lang w:val="ru-RU"/>
        </w:rPr>
      </w:pPr>
      <w:r>
        <w:rPr>
          <w:rFonts w:ascii="Times New Roman" w:hAnsi="Times New Roman" w:cs="Times New Roman"/>
          <w:sz w:val="24"/>
          <w:lang w:val="ru-RU"/>
        </w:rPr>
        <w:t xml:space="preserve">  </w:t>
      </w:r>
      <w:r w:rsidR="00E316B0" w:rsidRPr="00D97530">
        <w:rPr>
          <w:rFonts w:ascii="Times New Roman" w:hAnsi="Times New Roman" w:cs="Times New Roman"/>
          <w:sz w:val="24"/>
        </w:rPr>
        <w:t>Заклад на 100 % забезпечений висококваліфікованими педагогічними</w:t>
      </w:r>
      <w:r w:rsidR="006C59E1" w:rsidRPr="00D97530">
        <w:rPr>
          <w:rFonts w:ascii="Times New Roman" w:hAnsi="Times New Roman" w:cs="Times New Roman"/>
          <w:sz w:val="24"/>
        </w:rPr>
        <w:t xml:space="preserve"> кадрами. Освітній процес у 201</w:t>
      </w:r>
      <w:r w:rsidR="006C59E1" w:rsidRPr="002A71C5">
        <w:rPr>
          <w:rFonts w:ascii="Times New Roman" w:hAnsi="Times New Roman" w:cs="Times New Roman"/>
          <w:sz w:val="24"/>
        </w:rPr>
        <w:t>8</w:t>
      </w:r>
      <w:r w:rsidR="006C59E1" w:rsidRPr="00D97530">
        <w:rPr>
          <w:rFonts w:ascii="Times New Roman" w:hAnsi="Times New Roman" w:cs="Times New Roman"/>
          <w:sz w:val="24"/>
        </w:rPr>
        <w:t>/201</w:t>
      </w:r>
      <w:r w:rsidR="006C59E1" w:rsidRPr="002A71C5">
        <w:rPr>
          <w:rFonts w:ascii="Times New Roman" w:hAnsi="Times New Roman" w:cs="Times New Roman"/>
          <w:sz w:val="24"/>
        </w:rPr>
        <w:t>9</w:t>
      </w:r>
      <w:r w:rsidR="00E316B0" w:rsidRPr="00D97530">
        <w:rPr>
          <w:rFonts w:ascii="Times New Roman" w:hAnsi="Times New Roman" w:cs="Times New Roman"/>
          <w:sz w:val="24"/>
        </w:rPr>
        <w:t xml:space="preserve"> н</w:t>
      </w:r>
      <w:r w:rsidR="006C59E1" w:rsidRPr="00D97530">
        <w:rPr>
          <w:rFonts w:ascii="Times New Roman" w:hAnsi="Times New Roman" w:cs="Times New Roman"/>
          <w:sz w:val="24"/>
        </w:rPr>
        <w:t xml:space="preserve">авчальному році забезпечували </w:t>
      </w:r>
      <w:r w:rsidR="006C59E1" w:rsidRPr="002A71C5">
        <w:rPr>
          <w:rFonts w:ascii="Times New Roman" w:hAnsi="Times New Roman" w:cs="Times New Roman"/>
          <w:sz w:val="24"/>
        </w:rPr>
        <w:t>41</w:t>
      </w:r>
      <w:r w:rsidR="006C59E1" w:rsidRPr="00D97530">
        <w:rPr>
          <w:rFonts w:ascii="Times New Roman" w:hAnsi="Times New Roman" w:cs="Times New Roman"/>
          <w:sz w:val="24"/>
        </w:rPr>
        <w:t xml:space="preserve"> педагогічни</w:t>
      </w:r>
      <w:r w:rsidR="006C59E1" w:rsidRPr="002A71C5">
        <w:rPr>
          <w:rFonts w:ascii="Times New Roman" w:hAnsi="Times New Roman" w:cs="Times New Roman"/>
          <w:sz w:val="24"/>
        </w:rPr>
        <w:t>й</w:t>
      </w:r>
      <w:r w:rsidR="006C59E1" w:rsidRPr="00D97530">
        <w:rPr>
          <w:rFonts w:ascii="Times New Roman" w:hAnsi="Times New Roman" w:cs="Times New Roman"/>
          <w:sz w:val="24"/>
        </w:rPr>
        <w:t xml:space="preserve"> працівник</w:t>
      </w:r>
      <w:r w:rsidR="00CD3EC0">
        <w:rPr>
          <w:rFonts w:ascii="Times New Roman" w:hAnsi="Times New Roman" w:cs="Times New Roman"/>
          <w:sz w:val="24"/>
        </w:rPr>
        <w:t>. Із них:</w:t>
      </w:r>
      <w:r w:rsidR="006C59E1" w:rsidRPr="00D97530">
        <w:rPr>
          <w:rFonts w:ascii="Times New Roman" w:hAnsi="Times New Roman" w:cs="Times New Roman"/>
          <w:sz w:val="24"/>
        </w:rPr>
        <w:t xml:space="preserve"> спеціалісти вищої категорії -</w:t>
      </w:r>
      <w:r w:rsidR="006C59E1" w:rsidRPr="002A71C5">
        <w:rPr>
          <w:rFonts w:ascii="Times New Roman" w:hAnsi="Times New Roman" w:cs="Times New Roman"/>
          <w:sz w:val="24"/>
        </w:rPr>
        <w:t>21</w:t>
      </w:r>
      <w:r w:rsidR="00E316B0" w:rsidRPr="00D97530">
        <w:rPr>
          <w:rFonts w:ascii="Times New Roman" w:hAnsi="Times New Roman" w:cs="Times New Roman"/>
          <w:sz w:val="24"/>
        </w:rPr>
        <w:t xml:space="preserve">; </w:t>
      </w:r>
      <w:r w:rsidR="006C59E1" w:rsidRPr="00D97530">
        <w:rPr>
          <w:rFonts w:ascii="Times New Roman" w:hAnsi="Times New Roman" w:cs="Times New Roman"/>
          <w:sz w:val="24"/>
        </w:rPr>
        <w:t xml:space="preserve">спеціалісти першої категорії - </w:t>
      </w:r>
      <w:r w:rsidR="006C59E1" w:rsidRPr="002A71C5">
        <w:rPr>
          <w:rFonts w:ascii="Times New Roman" w:hAnsi="Times New Roman" w:cs="Times New Roman"/>
          <w:sz w:val="24"/>
        </w:rPr>
        <w:t>8</w:t>
      </w:r>
      <w:r w:rsidR="00E316B0" w:rsidRPr="00D97530">
        <w:rPr>
          <w:rFonts w:ascii="Times New Roman" w:hAnsi="Times New Roman" w:cs="Times New Roman"/>
          <w:sz w:val="24"/>
        </w:rPr>
        <w:t>; спеці</w:t>
      </w:r>
      <w:r w:rsidR="006C59E1" w:rsidRPr="00D97530">
        <w:rPr>
          <w:rFonts w:ascii="Times New Roman" w:hAnsi="Times New Roman" w:cs="Times New Roman"/>
          <w:sz w:val="24"/>
        </w:rPr>
        <w:t>алісти другої категорії -</w:t>
      </w:r>
      <w:r w:rsidR="006C59E1" w:rsidRPr="002A71C5">
        <w:rPr>
          <w:rFonts w:ascii="Times New Roman" w:hAnsi="Times New Roman" w:cs="Times New Roman"/>
          <w:sz w:val="24"/>
        </w:rPr>
        <w:t>4</w:t>
      </w:r>
      <w:r w:rsidR="006C59E1" w:rsidRPr="00D97530">
        <w:rPr>
          <w:rFonts w:ascii="Times New Roman" w:hAnsi="Times New Roman" w:cs="Times New Roman"/>
          <w:sz w:val="24"/>
        </w:rPr>
        <w:t>; спеціалісти -</w:t>
      </w:r>
      <w:r w:rsidR="006C59E1" w:rsidRPr="002A71C5">
        <w:rPr>
          <w:rFonts w:ascii="Times New Roman" w:hAnsi="Times New Roman" w:cs="Times New Roman"/>
          <w:sz w:val="24"/>
        </w:rPr>
        <w:t>4</w:t>
      </w:r>
      <w:r w:rsidR="00E316B0" w:rsidRPr="00D97530">
        <w:rPr>
          <w:rFonts w:ascii="Times New Roman" w:hAnsi="Times New Roman" w:cs="Times New Roman"/>
          <w:sz w:val="24"/>
        </w:rPr>
        <w:t>;</w:t>
      </w:r>
      <w:r w:rsidR="006C59E1" w:rsidRPr="00D97530">
        <w:rPr>
          <w:rFonts w:ascii="Times New Roman" w:hAnsi="Times New Roman" w:cs="Times New Roman"/>
        </w:rPr>
        <w:t xml:space="preserve"> </w:t>
      </w:r>
      <w:r w:rsidR="006C59E1" w:rsidRPr="00D97530">
        <w:rPr>
          <w:rFonts w:ascii="Times New Roman" w:hAnsi="Times New Roman" w:cs="Times New Roman"/>
          <w:sz w:val="24"/>
        </w:rPr>
        <w:t>бакалавр - 2;</w:t>
      </w:r>
      <w:r w:rsidR="006C59E1" w:rsidRPr="00D97530">
        <w:rPr>
          <w:rFonts w:ascii="Times New Roman" w:hAnsi="Times New Roman" w:cs="Times New Roman"/>
        </w:rPr>
        <w:t xml:space="preserve"> </w:t>
      </w:r>
      <w:r w:rsidR="006C59E1" w:rsidRPr="00D97530">
        <w:rPr>
          <w:rFonts w:ascii="Times New Roman" w:hAnsi="Times New Roman" w:cs="Times New Roman"/>
          <w:sz w:val="24"/>
        </w:rPr>
        <w:t>молодий спеціаліст -2</w:t>
      </w:r>
      <w:r w:rsidR="001614E0" w:rsidRPr="002A71C5">
        <w:rPr>
          <w:rFonts w:ascii="Times New Roman" w:hAnsi="Times New Roman" w:cs="Times New Roman"/>
          <w:sz w:val="24"/>
        </w:rPr>
        <w:t>.</w:t>
      </w:r>
      <w:r w:rsidRPr="002A71C5">
        <w:rPr>
          <w:rFonts w:ascii="Times New Roman" w:hAnsi="Times New Roman" w:cs="Times New Roman"/>
          <w:sz w:val="24"/>
        </w:rPr>
        <w:t xml:space="preserve"> </w:t>
      </w:r>
      <w:r w:rsidR="00E316B0" w:rsidRPr="00D97530">
        <w:rPr>
          <w:rFonts w:ascii="Times New Roman" w:hAnsi="Times New Roman" w:cs="Times New Roman"/>
          <w:sz w:val="24"/>
        </w:rPr>
        <w:t>Мають педагогічні звання: «вчитель-методист» - 1; «старший вихователь» - 2; «старший вчитель» - 5.</w:t>
      </w:r>
    </w:p>
    <w:p w:rsidR="00DC1E62" w:rsidRPr="002A71C5" w:rsidRDefault="00DC1E62" w:rsidP="00DC1E62">
      <w:pPr>
        <w:jc w:val="both"/>
        <w:rPr>
          <w:rFonts w:ascii="Times New Roman" w:hAnsi="Times New Roman" w:cs="Times New Roman"/>
          <w:sz w:val="24"/>
        </w:rPr>
      </w:pPr>
      <w:r w:rsidRPr="00D97530">
        <w:rPr>
          <w:rFonts w:ascii="Times New Roman" w:hAnsi="Times New Roman" w:cs="Times New Roman"/>
          <w:sz w:val="24"/>
          <w:lang w:val="ru-RU"/>
        </w:rPr>
        <w:t xml:space="preserve">     </w:t>
      </w:r>
      <w:r w:rsidRPr="00D97530">
        <w:rPr>
          <w:rFonts w:ascii="Times New Roman" w:hAnsi="Times New Roman" w:cs="Times New Roman"/>
          <w:sz w:val="24"/>
        </w:rPr>
        <w:t>Упродовж 2018/2019 навчального року проходили чергову атестацію 8 педагогічних працівників, у ході якої підвищили свій кваліфікаційний рівень 3</w:t>
      </w:r>
      <w:r w:rsidRPr="002A71C5">
        <w:rPr>
          <w:rFonts w:ascii="Times New Roman" w:hAnsi="Times New Roman" w:cs="Times New Roman"/>
          <w:sz w:val="24"/>
        </w:rPr>
        <w:t xml:space="preserve"> </w:t>
      </w:r>
      <w:r w:rsidRPr="00D97530">
        <w:rPr>
          <w:rFonts w:ascii="Times New Roman" w:hAnsi="Times New Roman" w:cs="Times New Roman"/>
          <w:sz w:val="24"/>
        </w:rPr>
        <w:t>педагоги - Скляр В.В., вчитель фізичної культури; Свид О.І., вихователь;</w:t>
      </w:r>
      <w:r w:rsidR="0082175F">
        <w:rPr>
          <w:rFonts w:ascii="Times New Roman" w:hAnsi="Times New Roman" w:cs="Times New Roman"/>
          <w:sz w:val="24"/>
        </w:rPr>
        <w:t xml:space="preserve"> </w:t>
      </w:r>
      <w:r w:rsidRPr="00D97530">
        <w:rPr>
          <w:rFonts w:ascii="Times New Roman" w:hAnsi="Times New Roman" w:cs="Times New Roman"/>
          <w:sz w:val="24"/>
        </w:rPr>
        <w:t>Челомбітько О.В., вчитель іноземної мови школи І ступеня.</w:t>
      </w:r>
    </w:p>
    <w:p w:rsidR="00DC1E62" w:rsidRPr="00DC1E62" w:rsidRDefault="00DC1E62" w:rsidP="00DC1E62">
      <w:pPr>
        <w:jc w:val="both"/>
        <w:rPr>
          <w:rFonts w:ascii="Times New Roman" w:hAnsi="Times New Roman" w:cs="Times New Roman"/>
          <w:sz w:val="24"/>
        </w:rPr>
      </w:pPr>
      <w:r w:rsidRPr="002A71C5">
        <w:rPr>
          <w:rFonts w:ascii="Times New Roman" w:hAnsi="Times New Roman" w:cs="Times New Roman"/>
          <w:sz w:val="24"/>
        </w:rPr>
        <w:t xml:space="preserve">     </w:t>
      </w:r>
      <w:r w:rsidRPr="00D97530">
        <w:rPr>
          <w:rFonts w:ascii="Times New Roman" w:hAnsi="Times New Roman" w:cs="Times New Roman"/>
          <w:sz w:val="24"/>
        </w:rPr>
        <w:t>За результатами позачергової атестації, яку прох</w:t>
      </w:r>
      <w:r w:rsidR="00CD3EC0">
        <w:rPr>
          <w:rFonts w:ascii="Times New Roman" w:hAnsi="Times New Roman" w:cs="Times New Roman"/>
          <w:sz w:val="24"/>
        </w:rPr>
        <w:t>одили 3 педагогічні працівники</w:t>
      </w:r>
      <w:r w:rsidRPr="00D97530">
        <w:rPr>
          <w:rFonts w:ascii="Times New Roman" w:hAnsi="Times New Roman" w:cs="Times New Roman"/>
          <w:sz w:val="24"/>
        </w:rPr>
        <w:t>, всі підвищили свій кваліфікаційний рівень: Атанасова Т.Г., вчитель  початкових</w:t>
      </w:r>
      <w:r w:rsidRPr="00DC1E62">
        <w:rPr>
          <w:rFonts w:ascii="Times New Roman" w:hAnsi="Times New Roman" w:cs="Times New Roman"/>
          <w:sz w:val="24"/>
        </w:rPr>
        <w:t xml:space="preserve"> класів, Буклей С.І., вчитель інформатики, Кассич Л.А., вихователь 4-го класу.</w:t>
      </w:r>
    </w:p>
    <w:p w:rsidR="00DC1E62" w:rsidRPr="00DC1E62" w:rsidRDefault="00DC1E62" w:rsidP="00DC1E62">
      <w:pPr>
        <w:jc w:val="both"/>
        <w:rPr>
          <w:rFonts w:ascii="Times New Roman" w:hAnsi="Times New Roman" w:cs="Times New Roman"/>
          <w:sz w:val="24"/>
        </w:rPr>
      </w:pPr>
      <w:r w:rsidRPr="002A71C5">
        <w:rPr>
          <w:rFonts w:ascii="Times New Roman" w:hAnsi="Times New Roman" w:cs="Times New Roman"/>
          <w:sz w:val="24"/>
        </w:rPr>
        <w:t xml:space="preserve">     </w:t>
      </w:r>
      <w:r w:rsidR="00CD3EC0">
        <w:rPr>
          <w:rFonts w:ascii="Times New Roman" w:hAnsi="Times New Roman" w:cs="Times New Roman"/>
          <w:sz w:val="24"/>
        </w:rPr>
        <w:t>Відповідно до графіка</w:t>
      </w:r>
      <w:r w:rsidRPr="00DC1E62">
        <w:rPr>
          <w:rFonts w:ascii="Times New Roman" w:hAnsi="Times New Roman" w:cs="Times New Roman"/>
          <w:sz w:val="24"/>
        </w:rPr>
        <w:t xml:space="preserve"> проходження курсів підвищення кваліфікації у 2018/2019 навчальному році курси пройшли: Білашко В.М., Петрашкевич Т.Р., Щербак І.Б. - за напрямком «Вихователі загальноосвітніх шкіл</w:t>
      </w:r>
      <w:r w:rsidR="0082175F">
        <w:rPr>
          <w:rFonts w:ascii="Times New Roman" w:hAnsi="Times New Roman" w:cs="Times New Roman"/>
          <w:sz w:val="24"/>
        </w:rPr>
        <w:t xml:space="preserve">-інтернатів»; Осауленко О.Є. - </w:t>
      </w:r>
      <w:r w:rsidRPr="00DC1E62">
        <w:rPr>
          <w:rFonts w:ascii="Times New Roman" w:hAnsi="Times New Roman" w:cs="Times New Roman"/>
          <w:sz w:val="24"/>
        </w:rPr>
        <w:t>за напрямком «Соціальні педагоги»; Шеховцова Я.С. - за напрямком «Вихователі РВГ ДНЗ»; Челомбітько О.В. - за напрямком «Англійська мова (ДЗО та по</w:t>
      </w:r>
      <w:r w:rsidR="0082175F">
        <w:rPr>
          <w:rFonts w:ascii="Times New Roman" w:hAnsi="Times New Roman" w:cs="Times New Roman"/>
          <w:sz w:val="24"/>
        </w:rPr>
        <w:t xml:space="preserve">чаткові класи)»; Семенюра Л.П.- </w:t>
      </w:r>
      <w:r w:rsidRPr="00DC1E62">
        <w:rPr>
          <w:rFonts w:ascii="Times New Roman" w:hAnsi="Times New Roman" w:cs="Times New Roman"/>
          <w:sz w:val="24"/>
        </w:rPr>
        <w:t>за напрямком «Історія. Правознавство»; Коротецька С.А. - за напрямком «Фізична культура»; Жукова І.К.- за напрямком «Музичні керівники ДЗО».</w:t>
      </w:r>
    </w:p>
    <w:p w:rsidR="00CA14D4" w:rsidRPr="00DC1E62" w:rsidRDefault="00CA14D4" w:rsidP="00DC1E62">
      <w:pPr>
        <w:ind w:firstLine="210"/>
        <w:jc w:val="center"/>
        <w:rPr>
          <w:rFonts w:ascii="Times New Roman" w:hAnsi="Times New Roman" w:cs="Times New Roman"/>
          <w:sz w:val="24"/>
          <w:lang w:val="ru-RU"/>
        </w:rPr>
      </w:pPr>
      <w:r w:rsidRPr="00C80188">
        <w:rPr>
          <w:rFonts w:cs="Times New Roman"/>
          <w:b/>
          <w:sz w:val="24"/>
        </w:rPr>
        <w:t xml:space="preserve">Створення умов для варіативності навчання та вжиті заходи щодо </w:t>
      </w:r>
      <w:r w:rsidR="00BA6FE9" w:rsidRPr="00C80188">
        <w:rPr>
          <w:rFonts w:cs="Times New Roman"/>
          <w:b/>
          <w:sz w:val="24"/>
        </w:rPr>
        <w:t>уп</w:t>
      </w:r>
      <w:r w:rsidRPr="00C80188">
        <w:rPr>
          <w:rFonts w:cs="Times New Roman"/>
          <w:b/>
          <w:sz w:val="24"/>
        </w:rPr>
        <w:t>ровадження інноваційних технологій у навчальний процес</w:t>
      </w:r>
    </w:p>
    <w:p w:rsidR="00BA6FE9" w:rsidRPr="00C80188" w:rsidRDefault="00CA14D4" w:rsidP="00BA6FE9">
      <w:pPr>
        <w:jc w:val="both"/>
        <w:rPr>
          <w:rFonts w:ascii="Times New Roman" w:hAnsi="Times New Roman" w:cs="Times New Roman"/>
          <w:sz w:val="24"/>
        </w:rPr>
      </w:pPr>
      <w:r w:rsidRPr="00C80188">
        <w:rPr>
          <w:rFonts w:ascii="Times New Roman" w:hAnsi="Times New Roman" w:cs="Times New Roman"/>
          <w:sz w:val="24"/>
        </w:rPr>
        <w:t xml:space="preserve">          </w:t>
      </w:r>
      <w:r w:rsidR="00C920CF">
        <w:rPr>
          <w:rFonts w:ascii="Times New Roman" w:hAnsi="Times New Roman" w:cs="Times New Roman"/>
          <w:sz w:val="24"/>
        </w:rPr>
        <w:t>У 201</w:t>
      </w:r>
      <w:r w:rsidR="00C920CF" w:rsidRPr="002A71C5">
        <w:rPr>
          <w:rFonts w:ascii="Times New Roman" w:hAnsi="Times New Roman" w:cs="Times New Roman"/>
          <w:sz w:val="24"/>
        </w:rPr>
        <w:t>8</w:t>
      </w:r>
      <w:r w:rsidR="00C920CF">
        <w:rPr>
          <w:rFonts w:ascii="Times New Roman" w:hAnsi="Times New Roman" w:cs="Times New Roman"/>
          <w:sz w:val="24"/>
        </w:rPr>
        <w:t>/201</w:t>
      </w:r>
      <w:r w:rsidR="00C920CF" w:rsidRPr="002A71C5">
        <w:rPr>
          <w:rFonts w:ascii="Times New Roman" w:hAnsi="Times New Roman" w:cs="Times New Roman"/>
          <w:sz w:val="24"/>
        </w:rPr>
        <w:t>9</w:t>
      </w:r>
      <w:r w:rsidR="00BA6FE9" w:rsidRPr="00C80188">
        <w:rPr>
          <w:rFonts w:ascii="Times New Roman" w:hAnsi="Times New Roman" w:cs="Times New Roman"/>
          <w:sz w:val="24"/>
        </w:rPr>
        <w:t xml:space="preserve"> навчальному році  працювала  мережа курсів дистанційного навчання: з  математики, української мови та літератури,  інформатики та іноземної мови (англійської).</w:t>
      </w:r>
    </w:p>
    <w:p w:rsidR="00587625" w:rsidRPr="002A71C5" w:rsidRDefault="00BA6FE9" w:rsidP="00587625">
      <w:pPr>
        <w:jc w:val="center"/>
        <w:rPr>
          <w:rFonts w:ascii="Times New Roman" w:hAnsi="Times New Roman" w:cs="Times New Roman"/>
          <w:b/>
          <w:bCs/>
          <w:sz w:val="24"/>
        </w:rPr>
      </w:pPr>
      <w:r w:rsidRPr="00C80188">
        <w:rPr>
          <w:rFonts w:ascii="Times New Roman" w:hAnsi="Times New Roman" w:cs="Times New Roman"/>
          <w:b/>
          <w:bCs/>
          <w:sz w:val="24"/>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9-го класу у порівнянні за останні 3 роки):</w:t>
      </w:r>
      <w:r w:rsidR="00587625" w:rsidRPr="002A71C5">
        <w:rPr>
          <w:rFonts w:ascii="Times New Roman" w:hAnsi="Times New Roman" w:cs="Times New Roman"/>
          <w:b/>
          <w:bCs/>
          <w:sz w:val="24"/>
        </w:rPr>
        <w:t xml:space="preserve"> </w:t>
      </w:r>
    </w:p>
    <w:p w:rsidR="00587625" w:rsidRPr="00526907" w:rsidRDefault="00587625" w:rsidP="00587625">
      <w:pPr>
        <w:ind w:left="300"/>
        <w:jc w:val="both"/>
        <w:rPr>
          <w:rFonts w:ascii="Times New Roman" w:hAnsi="Times New Roman" w:cs="Times New Roman"/>
          <w:sz w:val="24"/>
        </w:rPr>
      </w:pPr>
      <w:r w:rsidRPr="002A71C5">
        <w:rPr>
          <w:rFonts w:ascii="Times New Roman" w:hAnsi="Times New Roman" w:cs="Times New Roman"/>
          <w:sz w:val="24"/>
        </w:rPr>
        <w:t xml:space="preserve">     </w:t>
      </w:r>
      <w:r w:rsidRPr="00526907">
        <w:rPr>
          <w:rFonts w:ascii="Times New Roman" w:hAnsi="Times New Roman" w:cs="Times New Roman"/>
          <w:sz w:val="24"/>
        </w:rPr>
        <w:t>Відповідно до Закону України «Про загальну середню освіту» СНВК забезпечує належний рівень виконання функціональних обов’язків загальної середньої освіти учнів 9-го класу.Так за останні три навчальні роки відсоток учнів,</w:t>
      </w:r>
      <w:r w:rsidR="0082175F">
        <w:rPr>
          <w:rFonts w:ascii="Times New Roman" w:hAnsi="Times New Roman" w:cs="Times New Roman"/>
          <w:sz w:val="24"/>
        </w:rPr>
        <w:t xml:space="preserve"> </w:t>
      </w:r>
      <w:r w:rsidRPr="00526907">
        <w:rPr>
          <w:rFonts w:ascii="Times New Roman" w:hAnsi="Times New Roman" w:cs="Times New Roman"/>
          <w:sz w:val="24"/>
        </w:rPr>
        <w:t xml:space="preserve">що продовжили навчання у школі </w:t>
      </w:r>
      <w:r>
        <w:rPr>
          <w:rFonts w:ascii="Times New Roman" w:hAnsi="Times New Roman" w:cs="Times New Roman"/>
          <w:sz w:val="24"/>
          <w:lang w:val="ru-RU"/>
        </w:rPr>
        <w:t>III</w:t>
      </w:r>
      <w:r w:rsidRPr="00526907">
        <w:rPr>
          <w:rFonts w:ascii="Times New Roman" w:hAnsi="Times New Roman" w:cs="Times New Roman"/>
          <w:sz w:val="24"/>
        </w:rPr>
        <w:t xml:space="preserve"> ступеня</w:t>
      </w:r>
      <w:r w:rsidR="00526907" w:rsidRPr="00526907">
        <w:rPr>
          <w:rFonts w:ascii="Times New Roman" w:hAnsi="Times New Roman" w:cs="Times New Roman"/>
          <w:sz w:val="24"/>
        </w:rPr>
        <w:t>,</w:t>
      </w:r>
      <w:r w:rsidRPr="00526907">
        <w:rPr>
          <w:rFonts w:ascii="Times New Roman" w:hAnsi="Times New Roman" w:cs="Times New Roman"/>
          <w:sz w:val="24"/>
        </w:rPr>
        <w:t xml:space="preserve"> становив: </w:t>
      </w:r>
    </w:p>
    <w:p w:rsidR="00587625" w:rsidRPr="00587625" w:rsidRDefault="00543B23" w:rsidP="00587625">
      <w:pPr>
        <w:ind w:left="300"/>
        <w:rPr>
          <w:rFonts w:ascii="Times New Roman" w:hAnsi="Times New Roman" w:cs="Times New Roman"/>
          <w:sz w:val="24"/>
        </w:rPr>
      </w:pPr>
      <w:r w:rsidRPr="00526907">
        <w:rPr>
          <w:rFonts w:ascii="Times New Roman" w:hAnsi="Times New Roman" w:cs="Times New Roman"/>
          <w:sz w:val="24"/>
        </w:rPr>
        <w:t xml:space="preserve">         </w:t>
      </w:r>
      <w:r w:rsidR="003960F2">
        <w:rPr>
          <w:rFonts w:ascii="Times New Roman" w:hAnsi="Times New Roman" w:cs="Times New Roman"/>
          <w:sz w:val="24"/>
        </w:rPr>
        <w:t>- 2016/2017:</w:t>
      </w:r>
      <w:r w:rsidR="00587625" w:rsidRPr="00587625">
        <w:rPr>
          <w:rFonts w:ascii="Times New Roman" w:hAnsi="Times New Roman" w:cs="Times New Roman"/>
          <w:sz w:val="24"/>
        </w:rPr>
        <w:t>12  із 21, що становить ( 57,1 %);</w:t>
      </w:r>
    </w:p>
    <w:p w:rsidR="00587625" w:rsidRPr="00587625" w:rsidRDefault="00543B23" w:rsidP="00587625">
      <w:pPr>
        <w:ind w:left="300"/>
        <w:rPr>
          <w:rFonts w:ascii="Times New Roman" w:hAnsi="Times New Roman" w:cs="Times New Roman"/>
          <w:sz w:val="24"/>
        </w:rPr>
      </w:pPr>
      <w:r>
        <w:rPr>
          <w:rFonts w:ascii="Times New Roman" w:hAnsi="Times New Roman" w:cs="Times New Roman"/>
          <w:sz w:val="24"/>
          <w:lang w:val="ru-RU"/>
        </w:rPr>
        <w:t xml:space="preserve">         </w:t>
      </w:r>
      <w:r w:rsidR="003960F2">
        <w:rPr>
          <w:rFonts w:ascii="Times New Roman" w:hAnsi="Times New Roman" w:cs="Times New Roman"/>
          <w:sz w:val="24"/>
        </w:rPr>
        <w:t>- 2017/2018:</w:t>
      </w:r>
      <w:r w:rsidR="00587625" w:rsidRPr="00587625">
        <w:rPr>
          <w:rFonts w:ascii="Times New Roman" w:hAnsi="Times New Roman" w:cs="Times New Roman"/>
          <w:sz w:val="24"/>
        </w:rPr>
        <w:t>12 із 20, що становить ( 60 %) ;</w:t>
      </w:r>
    </w:p>
    <w:p w:rsidR="00BA6FE9" w:rsidRPr="00587625" w:rsidRDefault="00587625" w:rsidP="00587625">
      <w:pPr>
        <w:rPr>
          <w:rFonts w:ascii="Times New Roman" w:hAnsi="Times New Roman" w:cs="Times New Roman"/>
          <w:sz w:val="24"/>
          <w:lang w:val="ru-RU"/>
        </w:rPr>
      </w:pPr>
      <w:r>
        <w:rPr>
          <w:rFonts w:ascii="Times New Roman" w:hAnsi="Times New Roman" w:cs="Times New Roman"/>
          <w:sz w:val="24"/>
          <w:lang w:val="ru-RU"/>
        </w:rPr>
        <w:t xml:space="preserve">    </w:t>
      </w:r>
      <w:r w:rsidR="00543B23">
        <w:rPr>
          <w:rFonts w:ascii="Times New Roman" w:hAnsi="Times New Roman" w:cs="Times New Roman"/>
          <w:sz w:val="24"/>
          <w:lang w:val="ru-RU"/>
        </w:rPr>
        <w:t xml:space="preserve">         </w:t>
      </w:r>
      <w:r>
        <w:rPr>
          <w:rFonts w:ascii="Times New Roman" w:hAnsi="Times New Roman" w:cs="Times New Roman"/>
          <w:sz w:val="24"/>
          <w:lang w:val="ru-RU"/>
        </w:rPr>
        <w:t xml:space="preserve"> </w:t>
      </w:r>
      <w:r w:rsidR="003960F2">
        <w:rPr>
          <w:rFonts w:ascii="Times New Roman" w:hAnsi="Times New Roman" w:cs="Times New Roman"/>
          <w:sz w:val="24"/>
        </w:rPr>
        <w:t xml:space="preserve">- 2018/2019: </w:t>
      </w:r>
      <w:r w:rsidRPr="00587625">
        <w:rPr>
          <w:rFonts w:ascii="Times New Roman" w:hAnsi="Times New Roman" w:cs="Times New Roman"/>
          <w:sz w:val="24"/>
        </w:rPr>
        <w:t>планується  14 із 19, що становить 73,7%).</w:t>
      </w:r>
    </w:p>
    <w:p w:rsidR="00CA14D4" w:rsidRPr="00C80188" w:rsidRDefault="00BA6FE9" w:rsidP="008A2BB0">
      <w:pPr>
        <w:pStyle w:val="afc"/>
        <w:shd w:val="clear" w:color="auto" w:fill="FFFFFF"/>
        <w:spacing w:after="0" w:line="240" w:lineRule="auto"/>
        <w:jc w:val="center"/>
        <w:rPr>
          <w:rFonts w:cs="Times New Roman"/>
          <w:b/>
        </w:rPr>
      </w:pPr>
      <w:r w:rsidRPr="00C80188">
        <w:rPr>
          <w:rFonts w:cs="Times New Roman"/>
          <w:b/>
        </w:rPr>
        <w:t>Організація освітнього процесу у дошкільному підрозділі НВК</w:t>
      </w:r>
    </w:p>
    <w:p w:rsidR="00BA6FE9" w:rsidRPr="00C80188" w:rsidRDefault="00BA6FE9" w:rsidP="00BA6FE9">
      <w:pPr>
        <w:spacing w:line="276" w:lineRule="auto"/>
        <w:ind w:right="10" w:firstLine="426"/>
        <w:jc w:val="both"/>
        <w:rPr>
          <w:rFonts w:ascii="Times New Roman" w:hAnsi="Times New Roman" w:cs="Times New Roman"/>
          <w:sz w:val="24"/>
        </w:rPr>
      </w:pPr>
      <w:r w:rsidRPr="00C80188">
        <w:rPr>
          <w:rFonts w:ascii="Times New Roman" w:hAnsi="Times New Roman" w:cs="Times New Roman"/>
          <w:sz w:val="24"/>
        </w:rPr>
        <w:lastRenderedPageBreak/>
        <w:t xml:space="preserve">Дошкільний підрозділ працював за п’ятиденним робочим тижнем. Тривалість занять у різновіковій групі для дітей 4-5-го років життя становила 20-25 хвилин, для дітей 5-6-го (7-го) років життя – 25-30 хвилин. </w:t>
      </w:r>
    </w:p>
    <w:p w:rsidR="00BA6FE9" w:rsidRPr="008A2BB0" w:rsidRDefault="008A2BB0" w:rsidP="008A2BB0">
      <w:pPr>
        <w:spacing w:line="276" w:lineRule="auto"/>
        <w:ind w:right="10" w:firstLine="426"/>
        <w:jc w:val="both"/>
        <w:rPr>
          <w:rFonts w:ascii="Times New Roman" w:eastAsia="Calibri" w:hAnsi="Times New Roman" w:cs="Times New Roman"/>
          <w:sz w:val="24"/>
          <w:lang w:val="ru-RU"/>
        </w:rPr>
      </w:pPr>
      <w:r>
        <w:rPr>
          <w:rFonts w:ascii="Times New Roman" w:hAnsi="Times New Roman" w:cs="Times New Roman"/>
          <w:sz w:val="24"/>
        </w:rPr>
        <w:t xml:space="preserve"> Освітній процес у 201</w:t>
      </w:r>
      <w:r>
        <w:rPr>
          <w:rFonts w:ascii="Times New Roman" w:hAnsi="Times New Roman" w:cs="Times New Roman"/>
          <w:sz w:val="24"/>
          <w:lang w:val="ru-RU"/>
        </w:rPr>
        <w:t>8</w:t>
      </w:r>
      <w:r>
        <w:rPr>
          <w:rFonts w:ascii="Times New Roman" w:hAnsi="Times New Roman" w:cs="Times New Roman"/>
          <w:sz w:val="24"/>
        </w:rPr>
        <w:t>/201</w:t>
      </w:r>
      <w:r>
        <w:rPr>
          <w:rFonts w:ascii="Times New Roman" w:hAnsi="Times New Roman" w:cs="Times New Roman"/>
          <w:sz w:val="24"/>
          <w:lang w:val="ru-RU"/>
        </w:rPr>
        <w:t>9</w:t>
      </w:r>
      <w:r w:rsidR="00BA6FE9" w:rsidRPr="00C80188">
        <w:rPr>
          <w:rFonts w:ascii="Times New Roman" w:hAnsi="Times New Roman" w:cs="Times New Roman"/>
          <w:sz w:val="24"/>
        </w:rPr>
        <w:t xml:space="preserve"> навчальному році забезпечували 5 педагогічних працівників: 4 вихователі та  музичний керівник, а також навчально-допоміжний персонал – 3 помічники вихователів. Оздоровчо-профілактичний процес здійснювали лікар-педіатр, лікар-стоматолог, медична сестра.</w:t>
      </w:r>
    </w:p>
    <w:p w:rsidR="008A2BB0" w:rsidRDefault="008A2BB0" w:rsidP="008A2BB0">
      <w:pPr>
        <w:spacing w:line="276" w:lineRule="auto"/>
        <w:ind w:right="10" w:firstLine="426"/>
        <w:jc w:val="both"/>
        <w:rPr>
          <w:sz w:val="24"/>
        </w:rPr>
      </w:pPr>
      <w:r>
        <w:rPr>
          <w:sz w:val="24"/>
        </w:rPr>
        <w:t xml:space="preserve">   У 2018/2019 навчальному році освітній процес у дошкільному підрозділі здійснювався за єдиною методичною темою: «Впровадження компетентнісного підходу для забезпечення гарм</w:t>
      </w:r>
      <w:r w:rsidR="0082175F">
        <w:rPr>
          <w:sz w:val="24"/>
        </w:rPr>
        <w:t xml:space="preserve">онійного розвитку особистості». </w:t>
      </w:r>
      <w:r>
        <w:rPr>
          <w:sz w:val="24"/>
        </w:rPr>
        <w:t>Реалізація даної теми відбувалася за пріоритетними напрямками:</w:t>
      </w:r>
    </w:p>
    <w:p w:rsidR="008A2BB0" w:rsidRDefault="008A2BB0" w:rsidP="008A2BB0">
      <w:pPr>
        <w:numPr>
          <w:ilvl w:val="0"/>
          <w:numId w:val="26"/>
        </w:numPr>
        <w:suppressAutoHyphens w:val="0"/>
        <w:spacing w:line="276" w:lineRule="auto"/>
        <w:ind w:left="780"/>
        <w:outlineLvl w:val="0"/>
        <w:rPr>
          <w:sz w:val="24"/>
          <w:lang w:val="ru-RU"/>
        </w:rPr>
      </w:pPr>
      <w:r>
        <w:rPr>
          <w:sz w:val="24"/>
        </w:rPr>
        <w:t>національно-патріотичне виховання дітей;</w:t>
      </w:r>
      <w:r>
        <w:rPr>
          <w:rFonts w:ascii="Arial" w:hAnsi="Arial" w:cs="Arial"/>
          <w:bCs/>
          <w:color w:val="555555"/>
          <w:sz w:val="24"/>
          <w:shd w:val="clear" w:color="auto" w:fill="FFFFFF"/>
        </w:rPr>
        <w:t xml:space="preserve">  </w:t>
      </w:r>
    </w:p>
    <w:p w:rsidR="008A2BB0" w:rsidRDefault="008A2BB0" w:rsidP="008A2BB0">
      <w:pPr>
        <w:numPr>
          <w:ilvl w:val="0"/>
          <w:numId w:val="26"/>
        </w:numPr>
        <w:suppressAutoHyphens w:val="0"/>
        <w:spacing w:line="276" w:lineRule="auto"/>
        <w:ind w:left="780"/>
        <w:outlineLvl w:val="0"/>
        <w:rPr>
          <w:rFonts w:eastAsia="Calibri"/>
          <w:sz w:val="24"/>
        </w:rPr>
      </w:pPr>
      <w:r>
        <w:rPr>
          <w:color w:val="000000"/>
          <w:sz w:val="24"/>
        </w:rPr>
        <w:t>формування екологічної компетентності дітей дошкільного віку як складової розвитку особистості;</w:t>
      </w:r>
      <w:r>
        <w:rPr>
          <w:sz w:val="24"/>
        </w:rPr>
        <w:t xml:space="preserve">     </w:t>
      </w:r>
    </w:p>
    <w:p w:rsidR="008A2BB0" w:rsidRDefault="008A2BB0" w:rsidP="008A2BB0">
      <w:pPr>
        <w:numPr>
          <w:ilvl w:val="0"/>
          <w:numId w:val="26"/>
        </w:numPr>
        <w:suppressAutoHyphens w:val="0"/>
        <w:spacing w:line="276" w:lineRule="auto"/>
        <w:ind w:left="780"/>
        <w:rPr>
          <w:rFonts w:eastAsia="Times New Roman"/>
          <w:color w:val="000000"/>
          <w:sz w:val="24"/>
          <w:lang w:eastAsia="ru-RU"/>
        </w:rPr>
      </w:pPr>
      <w:r>
        <w:rPr>
          <w:sz w:val="24"/>
        </w:rPr>
        <w:t xml:space="preserve"> </w:t>
      </w:r>
      <w:r>
        <w:rPr>
          <w:color w:val="000000"/>
          <w:sz w:val="24"/>
        </w:rPr>
        <w:t xml:space="preserve">використання  </w:t>
      </w:r>
      <w:r>
        <w:rPr>
          <w:color w:val="000000"/>
          <w:sz w:val="24"/>
          <w:lang w:val="en-US"/>
        </w:rPr>
        <w:t>LEGO</w:t>
      </w:r>
      <w:r>
        <w:rPr>
          <w:color w:val="000000"/>
          <w:sz w:val="24"/>
        </w:rPr>
        <w:t>–конструювання в освітньо-виховному процесі з дітьми як інноваційної технології навчання через дію.</w:t>
      </w:r>
    </w:p>
    <w:p w:rsidR="008A2BB0" w:rsidRDefault="008A2BB0" w:rsidP="008A2BB0">
      <w:pPr>
        <w:spacing w:line="276" w:lineRule="auto"/>
        <w:ind w:right="10" w:firstLine="426"/>
        <w:jc w:val="both"/>
        <w:rPr>
          <w:color w:val="000000"/>
          <w:sz w:val="24"/>
          <w:shd w:val="clear" w:color="auto" w:fill="FFFFFF"/>
        </w:rPr>
      </w:pPr>
      <w:r>
        <w:rPr>
          <w:color w:val="000000"/>
          <w:sz w:val="24"/>
          <w:shd w:val="clear" w:color="auto" w:fill="FFFFFF"/>
        </w:rPr>
        <w:t xml:space="preserve"> За результатами контрольно-діагностичних зрізів обсягу знань, умінь і навичок дітей відповідно до Базового компоненту дошкільної освіти, </w:t>
      </w:r>
      <w:r w:rsidR="00B13FDF" w:rsidRPr="002A71C5">
        <w:rPr>
          <w:color w:val="000000"/>
          <w:sz w:val="24"/>
          <w:shd w:val="clear" w:color="auto" w:fill="FFFFFF"/>
        </w:rPr>
        <w:t xml:space="preserve">за 12-ти бальною системою </w:t>
      </w:r>
      <w:r>
        <w:rPr>
          <w:color w:val="000000"/>
          <w:sz w:val="24"/>
          <w:shd w:val="clear" w:color="auto" w:fill="FFFFFF"/>
        </w:rPr>
        <w:t>встановлено наступні показники розвитку дітей на кінець 2018/2019 навчального року: осві</w:t>
      </w:r>
      <w:r w:rsidR="00B13FDF">
        <w:rPr>
          <w:color w:val="000000"/>
          <w:sz w:val="24"/>
          <w:shd w:val="clear" w:color="auto" w:fill="FFFFFF"/>
        </w:rPr>
        <w:t>тня лінія «Особистість дитини»</w:t>
      </w:r>
      <w:r>
        <w:rPr>
          <w:color w:val="000000"/>
          <w:sz w:val="24"/>
          <w:shd w:val="clear" w:color="auto" w:fill="FFFFFF"/>
        </w:rPr>
        <w:t>- 8,7 балів; освітня лінія «Дит</w:t>
      </w:r>
      <w:r w:rsidR="00B13FDF">
        <w:rPr>
          <w:color w:val="000000"/>
          <w:sz w:val="24"/>
          <w:shd w:val="clear" w:color="auto" w:fill="FFFFFF"/>
        </w:rPr>
        <w:t>ина в соціумі» - 8,8 балів;</w:t>
      </w:r>
      <w:r>
        <w:rPr>
          <w:color w:val="000000"/>
          <w:sz w:val="24"/>
          <w:shd w:val="clear" w:color="auto" w:fill="FFFFFF"/>
        </w:rPr>
        <w:t>освітня лінія «Дитина в природньому довкіллі» - 8,8 балів; освітня лінія «Дитина у св</w:t>
      </w:r>
      <w:r w:rsidR="00B13FDF">
        <w:rPr>
          <w:color w:val="000000"/>
          <w:sz w:val="24"/>
          <w:shd w:val="clear" w:color="auto" w:fill="FFFFFF"/>
        </w:rPr>
        <w:t>іті культури» - 8,2 балів</w:t>
      </w:r>
      <w:r>
        <w:rPr>
          <w:color w:val="000000"/>
          <w:sz w:val="24"/>
          <w:shd w:val="clear" w:color="auto" w:fill="FFFFFF"/>
        </w:rPr>
        <w:t xml:space="preserve"> освітня лінія «Гра дитини» - 9 балів; освітня лінія «Дитина в сенсорно-пізнавальному просторі» - 8,3 балів; освітня лінія Мовлення дитини» - 8,5 балів.  </w:t>
      </w:r>
    </w:p>
    <w:p w:rsidR="008A2BB0" w:rsidRDefault="008A2BB0" w:rsidP="008A2BB0">
      <w:pPr>
        <w:spacing w:line="276" w:lineRule="auto"/>
        <w:ind w:right="10" w:firstLine="426"/>
        <w:jc w:val="both"/>
        <w:rPr>
          <w:color w:val="000000"/>
          <w:sz w:val="24"/>
          <w:shd w:val="clear" w:color="auto" w:fill="FFFFFF"/>
        </w:rPr>
      </w:pPr>
      <w:r>
        <w:rPr>
          <w:color w:val="000000"/>
          <w:sz w:val="24"/>
          <w:shd w:val="clear" w:color="auto" w:fill="FFFFFF"/>
        </w:rPr>
        <w:t>Порівнюючи результати освітнього процесу в дошкільних групах від 30.09.2018 з результатами на кінець навчального року, встановлено підвищення компетентності дітей за освітніми   лініями:</w:t>
      </w:r>
    </w:p>
    <w:p w:rsidR="008A2BB0" w:rsidRDefault="008A2BB0" w:rsidP="008A2BB0">
      <w:pPr>
        <w:pStyle w:val="afc"/>
        <w:numPr>
          <w:ilvl w:val="0"/>
          <w:numId w:val="27"/>
        </w:numPr>
        <w:suppressAutoHyphens/>
        <w:spacing w:before="0" w:after="0" w:line="276" w:lineRule="auto"/>
        <w:jc w:val="both"/>
        <w:textAlignment w:val="baseline"/>
        <w:rPr>
          <w:color w:val="000000"/>
        </w:rPr>
      </w:pPr>
      <w:r>
        <w:t>«Особистість дитини» - на 0, 8 бали;</w:t>
      </w:r>
    </w:p>
    <w:p w:rsidR="008A2BB0" w:rsidRDefault="008A2BB0" w:rsidP="008A2BB0">
      <w:pPr>
        <w:pStyle w:val="afc"/>
        <w:numPr>
          <w:ilvl w:val="0"/>
          <w:numId w:val="27"/>
        </w:numPr>
        <w:suppressAutoHyphens/>
        <w:spacing w:before="0" w:after="0" w:line="276" w:lineRule="auto"/>
        <w:jc w:val="both"/>
        <w:textAlignment w:val="baseline"/>
        <w:rPr>
          <w:color w:val="auto"/>
        </w:rPr>
      </w:pPr>
      <w:r>
        <w:t xml:space="preserve"> «Дитина в соціумі» - на 0,7 бали;</w:t>
      </w:r>
    </w:p>
    <w:p w:rsidR="008A2BB0" w:rsidRDefault="008A2BB0" w:rsidP="008A2BB0">
      <w:pPr>
        <w:pStyle w:val="afc"/>
        <w:numPr>
          <w:ilvl w:val="0"/>
          <w:numId w:val="27"/>
        </w:numPr>
        <w:suppressAutoHyphens/>
        <w:spacing w:before="0" w:after="0" w:line="276" w:lineRule="auto"/>
        <w:jc w:val="both"/>
        <w:textAlignment w:val="baseline"/>
      </w:pPr>
      <w:r>
        <w:t>«Дитина у природному довкіллі» - на 1,1 бали;</w:t>
      </w:r>
    </w:p>
    <w:p w:rsidR="008A2BB0" w:rsidRDefault="008A2BB0" w:rsidP="008A2BB0">
      <w:pPr>
        <w:pStyle w:val="afc"/>
        <w:numPr>
          <w:ilvl w:val="0"/>
          <w:numId w:val="27"/>
        </w:numPr>
        <w:suppressAutoHyphens/>
        <w:spacing w:before="0" w:after="0" w:line="276" w:lineRule="auto"/>
        <w:jc w:val="both"/>
        <w:textAlignment w:val="baseline"/>
      </w:pPr>
      <w:r>
        <w:t>«Дитина у світі культури» - на  1 бал;</w:t>
      </w:r>
    </w:p>
    <w:p w:rsidR="008A2BB0" w:rsidRDefault="008A2BB0" w:rsidP="008A2BB0">
      <w:pPr>
        <w:pStyle w:val="afc"/>
        <w:numPr>
          <w:ilvl w:val="0"/>
          <w:numId w:val="27"/>
        </w:numPr>
        <w:suppressAutoHyphens/>
        <w:spacing w:before="0" w:after="0" w:line="276" w:lineRule="auto"/>
        <w:jc w:val="both"/>
        <w:textAlignment w:val="baseline"/>
      </w:pPr>
      <w:r>
        <w:t>«Гра дитини» - на 0,92 бали.</w:t>
      </w:r>
    </w:p>
    <w:p w:rsidR="008A2BB0" w:rsidRDefault="008A2BB0" w:rsidP="008A2BB0">
      <w:pPr>
        <w:pStyle w:val="afc"/>
        <w:numPr>
          <w:ilvl w:val="0"/>
          <w:numId w:val="27"/>
        </w:numPr>
        <w:suppressAutoHyphens/>
        <w:spacing w:before="0" w:after="0" w:line="276" w:lineRule="auto"/>
        <w:jc w:val="both"/>
        <w:textAlignment w:val="baseline"/>
      </w:pPr>
      <w:r>
        <w:t xml:space="preserve"> «Дитина в сенсорно-пізнавальному просторі» - на 1,4 бали;</w:t>
      </w:r>
    </w:p>
    <w:p w:rsidR="008A2BB0" w:rsidRDefault="008A2BB0" w:rsidP="008A2BB0">
      <w:pPr>
        <w:pStyle w:val="afc"/>
        <w:numPr>
          <w:ilvl w:val="0"/>
          <w:numId w:val="27"/>
        </w:numPr>
        <w:suppressAutoHyphens/>
        <w:spacing w:before="0" w:after="0" w:line="276" w:lineRule="auto"/>
        <w:jc w:val="both"/>
        <w:textAlignment w:val="baseline"/>
      </w:pPr>
      <w:r>
        <w:t>«Мовлення дитини» - на 1,1 бали.</w:t>
      </w:r>
    </w:p>
    <w:p w:rsidR="008A2BB0" w:rsidRDefault="008A2BB0" w:rsidP="008A2BB0">
      <w:pPr>
        <w:spacing w:line="276" w:lineRule="auto"/>
        <w:ind w:right="10" w:firstLine="426"/>
        <w:jc w:val="both"/>
        <w:rPr>
          <w:sz w:val="24"/>
        </w:rPr>
      </w:pPr>
      <w:r>
        <w:rPr>
          <w:sz w:val="24"/>
        </w:rPr>
        <w:t xml:space="preserve"> При визначенні шкільної зрілості із 15 вихованців, що підуть до 1-го класу,  у 2 встановлено середній інтелектуальний розвиток, у 9 – достатній,  у  4 – високий. </w:t>
      </w:r>
    </w:p>
    <w:p w:rsidR="008A2BB0" w:rsidRDefault="008A2BB0" w:rsidP="008A2BB0">
      <w:pPr>
        <w:spacing w:line="276" w:lineRule="auto"/>
        <w:ind w:firstLine="720"/>
        <w:jc w:val="both"/>
        <w:rPr>
          <w:color w:val="000000"/>
          <w:sz w:val="24"/>
          <w:shd w:val="clear" w:color="auto" w:fill="FFFFFF"/>
        </w:rPr>
      </w:pPr>
      <w:r>
        <w:rPr>
          <w:color w:val="000000"/>
          <w:sz w:val="24"/>
          <w:shd w:val="clear" w:color="auto" w:fill="FFFFFF"/>
        </w:rPr>
        <w:t>У 2018/2019 навчальном</w:t>
      </w:r>
      <w:r w:rsidR="000A2285">
        <w:rPr>
          <w:color w:val="000000"/>
          <w:sz w:val="24"/>
          <w:shd w:val="clear" w:color="auto" w:fill="FFFFFF"/>
        </w:rPr>
        <w:t>у році заклад продовжив роботу в</w:t>
      </w:r>
      <w:r>
        <w:rPr>
          <w:color w:val="000000"/>
          <w:sz w:val="24"/>
          <w:shd w:val="clear" w:color="auto" w:fill="FFFFFF"/>
        </w:rPr>
        <w:t xml:space="preserve"> міжнародному благодійному  проекті "Сприяння освіті" від LEGO Foundation.  </w:t>
      </w:r>
    </w:p>
    <w:p w:rsidR="008A2BB0" w:rsidRDefault="008A2BB0" w:rsidP="008A2BB0">
      <w:pPr>
        <w:spacing w:line="276" w:lineRule="auto"/>
        <w:ind w:firstLine="720"/>
        <w:jc w:val="both"/>
        <w:rPr>
          <w:sz w:val="24"/>
        </w:rPr>
      </w:pPr>
      <w:r>
        <w:rPr>
          <w:rFonts w:ascii="Arial" w:hAnsi="Arial" w:cs="Arial"/>
          <w:color w:val="000000"/>
          <w:sz w:val="24"/>
          <w:shd w:val="clear" w:color="auto" w:fill="FFFFFF"/>
        </w:rPr>
        <w:t xml:space="preserve"> </w:t>
      </w:r>
      <w:r>
        <w:rPr>
          <w:rStyle w:val="color15"/>
          <w:color w:val="000000"/>
          <w:sz w:val="24"/>
          <w:bdr w:val="none" w:sz="0" w:space="0" w:color="auto" w:frame="1"/>
        </w:rPr>
        <w:t>Педагогічний колектив  вдало інтегрував LEGO в освітній процес.   Вихователі   майстерно поєднують навчання LEGO конструювання із вс</w:t>
      </w:r>
      <w:r w:rsidR="000A2285">
        <w:rPr>
          <w:rStyle w:val="color15"/>
          <w:color w:val="000000"/>
          <w:sz w:val="24"/>
          <w:bdr w:val="none" w:sz="0" w:space="0" w:color="auto" w:frame="1"/>
        </w:rPr>
        <w:t xml:space="preserve">ебічним розвитком дітей, а саме </w:t>
      </w:r>
      <w:r>
        <w:rPr>
          <w:rStyle w:val="color15"/>
          <w:color w:val="000000"/>
          <w:sz w:val="24"/>
          <w:bdr w:val="none" w:sz="0" w:space="0" w:color="auto" w:frame="1"/>
        </w:rPr>
        <w:t xml:space="preserve"> стимулюванням бажання дитини д</w:t>
      </w:r>
      <w:r w:rsidR="000A2285">
        <w:rPr>
          <w:rStyle w:val="color15"/>
          <w:color w:val="000000"/>
          <w:sz w:val="24"/>
          <w:bdr w:val="none" w:sz="0" w:space="0" w:color="auto" w:frame="1"/>
        </w:rPr>
        <w:t xml:space="preserve">осліджувати навколишній світ. </w:t>
      </w:r>
      <w:r>
        <w:rPr>
          <w:rStyle w:val="color15"/>
          <w:color w:val="000000"/>
          <w:sz w:val="24"/>
          <w:bdr w:val="none" w:sz="0" w:space="0" w:color="auto" w:frame="1"/>
        </w:rPr>
        <w:t>Педагогами дошкільного підрозділу  було створено  проекти:  «LEGO-літак у світле майбут</w:t>
      </w:r>
      <w:r w:rsidR="000A2285">
        <w:rPr>
          <w:rStyle w:val="color15"/>
          <w:color w:val="000000"/>
          <w:sz w:val="24"/>
          <w:bdr w:val="none" w:sz="0" w:space="0" w:color="auto" w:frame="1"/>
        </w:rPr>
        <w:t xml:space="preserve">нє», «Щедрий вечір в Україні», «По слідах LEGO-пташки», </w:t>
      </w:r>
      <w:r>
        <w:rPr>
          <w:rStyle w:val="color15"/>
          <w:color w:val="000000"/>
          <w:sz w:val="24"/>
          <w:bdr w:val="none" w:sz="0" w:space="0" w:color="auto" w:frame="1"/>
        </w:rPr>
        <w:t xml:space="preserve">«LEGO-пиріг для іменинника», «Квітка загиблим солдатам», «Професії майбутнього», «Тренажери власноруч» (використання конструктора типа DUPLO у фізкультурно-оздоровчій роботі) та ін. </w:t>
      </w:r>
    </w:p>
    <w:p w:rsidR="008A2BB0" w:rsidRDefault="008A2BB0" w:rsidP="008A2BB0">
      <w:pPr>
        <w:pStyle w:val="afe"/>
        <w:spacing w:after="0" w:line="276" w:lineRule="auto"/>
        <w:ind w:firstLine="426"/>
        <w:jc w:val="both"/>
        <w:rPr>
          <w:rStyle w:val="color15"/>
          <w:rFonts w:ascii="Times New Roman" w:hAnsi="Times New Roman"/>
          <w:b w:val="0"/>
        </w:rPr>
      </w:pPr>
      <w:r>
        <w:rPr>
          <w:rFonts w:ascii="Times New Roman" w:hAnsi="Times New Roman"/>
          <w:b w:val="0"/>
          <w:color w:val="00000A"/>
          <w:sz w:val="24"/>
          <w:szCs w:val="24"/>
        </w:rPr>
        <w:t xml:space="preserve">Проведено майстер-класи для педагогів на тему: «Розвиток логічного мислення у дітей засобами </w:t>
      </w:r>
      <w:r>
        <w:rPr>
          <w:rStyle w:val="color15"/>
          <w:rFonts w:ascii="Times New Roman" w:eastAsia="Calibri" w:hAnsi="Times New Roman"/>
          <w:b w:val="0"/>
          <w:color w:val="000000"/>
          <w:sz w:val="24"/>
          <w:szCs w:val="24"/>
          <w:bdr w:val="none" w:sz="0" w:space="0" w:color="auto" w:frame="1"/>
        </w:rPr>
        <w:t xml:space="preserve">LEGO» (Шеховцова Я.С.), «Поєднання казки з </w:t>
      </w:r>
      <w:r>
        <w:rPr>
          <w:rStyle w:val="color15"/>
          <w:rFonts w:ascii="Times New Roman" w:eastAsia="Calibri" w:hAnsi="Times New Roman"/>
          <w:b w:val="0"/>
          <w:color w:val="000000"/>
          <w:sz w:val="24"/>
          <w:szCs w:val="24"/>
          <w:bdr w:val="none" w:sz="0" w:space="0" w:color="auto" w:frame="1"/>
          <w:lang w:val="en-US"/>
        </w:rPr>
        <w:t>LEGO</w:t>
      </w:r>
      <w:r>
        <w:rPr>
          <w:rStyle w:val="color15"/>
          <w:rFonts w:ascii="Times New Roman" w:eastAsia="Calibri" w:hAnsi="Times New Roman"/>
          <w:b w:val="0"/>
          <w:color w:val="000000"/>
          <w:sz w:val="24"/>
          <w:szCs w:val="24"/>
          <w:bdr w:val="none" w:sz="0" w:space="0" w:color="auto" w:frame="1"/>
        </w:rPr>
        <w:t xml:space="preserve">-конструюванням в роботі з дітьми» </w:t>
      </w:r>
      <w:r>
        <w:rPr>
          <w:rStyle w:val="color15"/>
          <w:rFonts w:ascii="Times New Roman" w:eastAsia="Calibri" w:hAnsi="Times New Roman"/>
          <w:b w:val="0"/>
          <w:color w:val="000000"/>
          <w:sz w:val="24"/>
          <w:szCs w:val="24"/>
          <w:bdr w:val="none" w:sz="0" w:space="0" w:color="auto" w:frame="1"/>
        </w:rPr>
        <w:lastRenderedPageBreak/>
        <w:t xml:space="preserve">(Лиманська Ю.С.), ділову гру «Конструктор </w:t>
      </w:r>
      <w:r>
        <w:rPr>
          <w:rStyle w:val="color15"/>
          <w:rFonts w:ascii="Times New Roman" w:eastAsia="Calibri" w:hAnsi="Times New Roman"/>
          <w:b w:val="0"/>
          <w:color w:val="000000"/>
          <w:sz w:val="24"/>
          <w:szCs w:val="24"/>
          <w:bdr w:val="none" w:sz="0" w:space="0" w:color="auto" w:frame="1"/>
          <w:lang w:val="en-US"/>
        </w:rPr>
        <w:t>LEGO</w:t>
      </w:r>
      <w:r>
        <w:rPr>
          <w:rStyle w:val="color15"/>
          <w:rFonts w:ascii="Times New Roman" w:eastAsia="Calibri" w:hAnsi="Times New Roman"/>
          <w:b w:val="0"/>
          <w:color w:val="000000"/>
          <w:sz w:val="24"/>
          <w:szCs w:val="24"/>
          <w:bdr w:val="none" w:sz="0" w:space="0" w:color="auto" w:frame="1"/>
        </w:rPr>
        <w:t>-</w:t>
      </w:r>
      <w:r>
        <w:rPr>
          <w:rStyle w:val="color15"/>
          <w:rFonts w:ascii="Times New Roman" w:hAnsi="Times New Roman"/>
          <w:b w:val="0"/>
          <w:color w:val="000000"/>
          <w:sz w:val="24"/>
          <w:szCs w:val="24"/>
          <w:bdr w:val="none" w:sz="0" w:space="0" w:color="auto" w:frame="1"/>
        </w:rPr>
        <w:t xml:space="preserve"> вільна гра і безмежні можливості» (Шеховцова Я.С.) </w:t>
      </w:r>
    </w:p>
    <w:p w:rsidR="008A2BB0" w:rsidRDefault="000A2285" w:rsidP="008A2BB0">
      <w:pPr>
        <w:spacing w:line="276" w:lineRule="auto"/>
        <w:jc w:val="both"/>
        <w:rPr>
          <w:rFonts w:ascii="Helvetica" w:hAnsi="Helvetica"/>
          <w:color w:val="1C1E21"/>
          <w:shd w:val="clear" w:color="auto" w:fill="FFFFFF"/>
        </w:rPr>
      </w:pPr>
      <w:r>
        <w:rPr>
          <w:sz w:val="24"/>
          <w:lang w:eastAsia="uk-UA"/>
        </w:rPr>
        <w:t xml:space="preserve">      У</w:t>
      </w:r>
      <w:r w:rsidR="008A2BB0">
        <w:rPr>
          <w:sz w:val="24"/>
          <w:lang w:eastAsia="uk-UA"/>
        </w:rPr>
        <w:t xml:space="preserve"> рамках проектної ініціативи "Brick mate" відбулися зустрічі по обміну досвідом між закладами-учасниками проекту "Сприяння освіті". </w:t>
      </w:r>
      <w:r>
        <w:rPr>
          <w:sz w:val="24"/>
          <w:shd w:val="clear" w:color="auto" w:fill="FFFFFF"/>
        </w:rPr>
        <w:t xml:space="preserve"> У</w:t>
      </w:r>
      <w:r w:rsidR="008A2BB0">
        <w:rPr>
          <w:sz w:val="24"/>
          <w:shd w:val="clear" w:color="auto" w:fill="FFFFFF"/>
        </w:rPr>
        <w:t xml:space="preserve"> жовтні </w:t>
      </w:r>
      <w:r w:rsidR="008A2BB0">
        <w:rPr>
          <w:rStyle w:val="textexposedshow"/>
          <w:sz w:val="24"/>
          <w:shd w:val="clear" w:color="auto" w:fill="FFFFFF"/>
        </w:rPr>
        <w:t xml:space="preserve"> 2018 року педагоги нашого закладу відвідали Валківський дитсадок «Веселка», а в листопаді </w:t>
      </w:r>
      <w:r w:rsidR="008A2BB0">
        <w:rPr>
          <w:sz w:val="24"/>
          <w:shd w:val="clear" w:color="auto" w:fill="FFFFFF"/>
        </w:rPr>
        <w:t>поділилися з колегами  власним досвідом щодо вико</w:t>
      </w:r>
      <w:r>
        <w:rPr>
          <w:rStyle w:val="textexposedshow"/>
          <w:sz w:val="24"/>
          <w:lang w:eastAsia="uk-UA"/>
        </w:rPr>
        <w:t>ристання ЛЕГО конструювання в</w:t>
      </w:r>
      <w:r w:rsidR="008A2BB0">
        <w:rPr>
          <w:rStyle w:val="textexposedshow"/>
          <w:sz w:val="24"/>
          <w:lang w:eastAsia="uk-UA"/>
        </w:rPr>
        <w:t xml:space="preserve"> роботі з дошкільнятами.</w:t>
      </w:r>
      <w:r w:rsidR="008A2BB0">
        <w:rPr>
          <w:rStyle w:val="textexposedshow"/>
          <w:sz w:val="24"/>
          <w:shd w:val="clear" w:color="auto" w:fill="FFFFFF"/>
        </w:rPr>
        <w:t xml:space="preserve"> </w:t>
      </w:r>
      <w:r w:rsidR="008A2BB0">
        <w:rPr>
          <w:rFonts w:ascii="Helvetica" w:hAnsi="Helvetica"/>
          <w:color w:val="1C1E21"/>
          <w:sz w:val="24"/>
          <w:shd w:val="clear" w:color="auto" w:fill="FFFFFF"/>
        </w:rPr>
        <w:t xml:space="preserve"> </w:t>
      </w:r>
    </w:p>
    <w:p w:rsidR="008A2BB0" w:rsidRDefault="000A2285" w:rsidP="008A2BB0">
      <w:pPr>
        <w:spacing w:line="276" w:lineRule="auto"/>
        <w:ind w:firstLine="426"/>
        <w:jc w:val="both"/>
        <w:rPr>
          <w:rStyle w:val="color15"/>
          <w:rFonts w:ascii="Times New Roman" w:hAnsi="Times New Roman"/>
        </w:rPr>
      </w:pPr>
      <w:r>
        <w:rPr>
          <w:sz w:val="24"/>
          <w:shd w:val="clear" w:color="auto" w:fill="FFFFFF"/>
        </w:rPr>
        <w:t>У</w:t>
      </w:r>
      <w:r w:rsidR="008A2BB0">
        <w:rPr>
          <w:sz w:val="24"/>
          <w:shd w:val="clear" w:color="auto" w:fill="FFFFFF"/>
        </w:rPr>
        <w:t xml:space="preserve"> квітні 2019 року заклад вперше взяв участь в дитячій архітектурній виставці «Професії майбутнього» (в рамках Фестивалю Гри «Play Fest 2019»).   </w:t>
      </w:r>
      <w:r w:rsidR="008A2BB0">
        <w:rPr>
          <w:rStyle w:val="textexposedshow"/>
          <w:sz w:val="24"/>
          <w:shd w:val="clear" w:color="auto" w:fill="FFFFFF"/>
        </w:rPr>
        <w:t xml:space="preserve"> </w:t>
      </w:r>
      <w:r w:rsidR="008A2BB0">
        <w:rPr>
          <w:sz w:val="24"/>
          <w:shd w:val="clear" w:color="auto" w:fill="FFFFFF"/>
        </w:rPr>
        <w:t xml:space="preserve">  </w:t>
      </w:r>
    </w:p>
    <w:p w:rsidR="008A2BB0" w:rsidRDefault="008A2BB0" w:rsidP="008A2BB0">
      <w:pPr>
        <w:spacing w:line="276" w:lineRule="auto"/>
        <w:ind w:firstLine="426"/>
        <w:jc w:val="both"/>
      </w:pPr>
      <w:r>
        <w:rPr>
          <w:sz w:val="24"/>
          <w:shd w:val="clear" w:color="auto" w:fill="FFFFFF"/>
        </w:rPr>
        <w:t>Темою нашого проекту стала професія сіті-фермера. Працюючи над реалізацією задуманого, діти знайомилися з професіями агронома, фермера, ветеринара; спробували себе в ролі ландшафтних дизайнерів, архітекторів, будівельників; висаджували в ґрунт рослини для майбутнього LEGO-міста; здійснили екскурсії до ліс</w:t>
      </w:r>
      <w:r w:rsidR="000A2285">
        <w:rPr>
          <w:sz w:val="24"/>
          <w:shd w:val="clear" w:color="auto" w:fill="FFFFFF"/>
        </w:rPr>
        <w:t>у, фермерських господарств, еко</w:t>
      </w:r>
      <w:r>
        <w:rPr>
          <w:sz w:val="24"/>
          <w:shd w:val="clear" w:color="auto" w:fill="FFFFFF"/>
        </w:rPr>
        <w:t>парку. У дружній співпраці дітей, вихователів, учителів, батьків побудували нове, екологічно чисте LEGO-місто де працює сіті-фермер.  Цей проект отримав визнання поважного жюрі і був нагороджений дипломом Всеукраїнського фестивалю гри, навчання і натхнення «Play Fest 2019» як переможець в номінації "Екорятівники планети".</w:t>
      </w:r>
    </w:p>
    <w:p w:rsidR="008A2BB0" w:rsidRPr="002A71C5" w:rsidRDefault="008A2BB0" w:rsidP="00B13FDF">
      <w:pPr>
        <w:spacing w:line="276" w:lineRule="auto"/>
        <w:ind w:right="10" w:firstLine="426"/>
        <w:jc w:val="both"/>
        <w:rPr>
          <w:sz w:val="24"/>
        </w:rPr>
      </w:pPr>
      <w:r>
        <w:rPr>
          <w:sz w:val="24"/>
        </w:rPr>
        <w:t xml:space="preserve">   На постійному контролі адміністрації питання відвідування закладу вихованц</w:t>
      </w:r>
      <w:r w:rsidR="000A2285">
        <w:rPr>
          <w:sz w:val="24"/>
        </w:rPr>
        <w:t>ями дошкільного підрозділу. Це</w:t>
      </w:r>
      <w:r>
        <w:rPr>
          <w:sz w:val="24"/>
        </w:rPr>
        <w:t xml:space="preserve"> питання розглядал</w:t>
      </w:r>
      <w:r w:rsidR="000A2285">
        <w:rPr>
          <w:sz w:val="24"/>
        </w:rPr>
        <w:t>ося на нарадах при директорові в</w:t>
      </w:r>
      <w:r>
        <w:rPr>
          <w:sz w:val="24"/>
        </w:rPr>
        <w:t xml:space="preserve"> жовтні 2018 року та січні 2019 року.  Моніторинг відвідування за 2018/2019 навчальний рік показав, що із 7564 дітоднів відвідано 5405 дітоднів, що становить 71%, пропущено – 2159 дітоднів, що становить 28%.  Через хворобу пропущено 1979 дітоднів, що становить 91,6 % від загальної кількості пропущених днів, за заявами батьків пропущено 211 дітодень (5,6%),  адаптація – 59 дітоднів (2,7%).  </w:t>
      </w:r>
    </w:p>
    <w:p w:rsidR="00CA14D4" w:rsidRDefault="00CA14D4" w:rsidP="005C084B">
      <w:pPr>
        <w:pStyle w:val="16"/>
        <w:shd w:val="clear" w:color="auto" w:fill="FFFFFF"/>
        <w:spacing w:after="0" w:line="240" w:lineRule="auto"/>
        <w:ind w:right="10"/>
        <w:jc w:val="center"/>
        <w:rPr>
          <w:rFonts w:cs="Times New Roman"/>
          <w:b/>
          <w:sz w:val="24"/>
        </w:rPr>
      </w:pPr>
      <w:r w:rsidRPr="00C80188">
        <w:rPr>
          <w:rFonts w:cs="Times New Roman"/>
          <w:b/>
          <w:sz w:val="24"/>
          <w:lang w:val="uk-UA"/>
        </w:rPr>
        <w:t>Організація різних форм позаурочної навчально-виховної роботи</w:t>
      </w:r>
      <w:r w:rsidR="00D97530">
        <w:rPr>
          <w:rFonts w:cs="Times New Roman"/>
          <w:b/>
          <w:sz w:val="24"/>
        </w:rPr>
        <w:t xml:space="preserve"> </w:t>
      </w:r>
    </w:p>
    <w:p w:rsidR="00D97530" w:rsidRPr="00D97530" w:rsidRDefault="00D97530" w:rsidP="00D97530">
      <w:pPr>
        <w:pStyle w:val="Heading31"/>
        <w:keepNext/>
        <w:keepLines/>
        <w:shd w:val="clear" w:color="auto" w:fill="auto"/>
        <w:spacing w:line="276" w:lineRule="auto"/>
        <w:jc w:val="both"/>
        <w:rPr>
          <w:rFonts w:ascii="Times New Roman" w:hAnsi="Times New Roman"/>
          <w:i w:val="0"/>
          <w:spacing w:val="10"/>
          <w:sz w:val="24"/>
          <w:szCs w:val="24"/>
          <w:lang w:eastAsia="uk-UA"/>
        </w:rPr>
      </w:pPr>
      <w:r>
        <w:rPr>
          <w:rFonts w:ascii="Times New Roman" w:hAnsi="Times New Roman"/>
          <w:i w:val="0"/>
          <w:sz w:val="24"/>
          <w:szCs w:val="24"/>
          <w:lang w:val="ru-RU"/>
        </w:rPr>
        <w:t xml:space="preserve">        </w:t>
      </w:r>
      <w:r w:rsidRPr="00D97530">
        <w:rPr>
          <w:rFonts w:ascii="Times New Roman" w:hAnsi="Times New Roman"/>
          <w:i w:val="0"/>
          <w:sz w:val="24"/>
          <w:szCs w:val="24"/>
        </w:rPr>
        <w:t xml:space="preserve">Виховна  робота в   закладі будується  відповідно до  нормативно-правових  та законодавчих  документів,  що регламентують  здійснення виховного процесу.  </w:t>
      </w:r>
    </w:p>
    <w:p w:rsidR="00D13604" w:rsidRDefault="00D97530" w:rsidP="00D13604">
      <w:pPr>
        <w:pStyle w:val="25"/>
        <w:spacing w:line="276" w:lineRule="auto"/>
        <w:ind w:left="0" w:firstLine="426"/>
        <w:jc w:val="both"/>
      </w:pPr>
      <w:r w:rsidRPr="00D97530">
        <w:rPr>
          <w:lang w:val="uk-UA"/>
        </w:rPr>
        <w:t xml:space="preserve"> Вихователі т</w:t>
      </w:r>
      <w:r>
        <w:rPr>
          <w:lang w:val="uk-UA"/>
        </w:rPr>
        <w:t>а класні керівники практикують</w:t>
      </w:r>
      <w:r>
        <w:t xml:space="preserve"> </w:t>
      </w:r>
      <w:r>
        <w:rPr>
          <w:lang w:val="uk-UA"/>
        </w:rPr>
        <w:t>різноманітні</w:t>
      </w:r>
      <w:r>
        <w:t xml:space="preserve"> </w:t>
      </w:r>
      <w:r>
        <w:rPr>
          <w:lang w:val="uk-UA"/>
        </w:rPr>
        <w:t>форми</w:t>
      </w:r>
      <w:r>
        <w:t xml:space="preserve"> </w:t>
      </w:r>
      <w:r>
        <w:rPr>
          <w:lang w:val="uk-UA"/>
        </w:rPr>
        <w:t xml:space="preserve">роботи. </w:t>
      </w:r>
      <w:r w:rsidRPr="00D97530">
        <w:rPr>
          <w:lang w:val="uk-UA"/>
        </w:rPr>
        <w:t>Упродовж  2018/2019</w:t>
      </w:r>
      <w:r>
        <w:rPr>
          <w:lang w:val="uk-UA"/>
        </w:rPr>
        <w:t xml:space="preserve"> навчального року на високому рівні проведено</w:t>
      </w:r>
      <w:r>
        <w:t xml:space="preserve"> </w:t>
      </w:r>
      <w:r>
        <w:rPr>
          <w:lang w:val="uk-UA"/>
        </w:rPr>
        <w:t xml:space="preserve">традиційні </w:t>
      </w:r>
      <w:r w:rsidRPr="00D97530">
        <w:rPr>
          <w:lang w:val="uk-UA"/>
        </w:rPr>
        <w:t>загальношкільні св</w:t>
      </w:r>
      <w:r>
        <w:rPr>
          <w:lang w:val="uk-UA"/>
        </w:rPr>
        <w:t xml:space="preserve">ята: «День знань», </w:t>
      </w:r>
      <w:r w:rsidRPr="00D97530">
        <w:rPr>
          <w:spacing w:val="10"/>
          <w:lang w:val="uk-UA"/>
        </w:rPr>
        <w:t>«Зірки освіти»</w:t>
      </w:r>
      <w:r>
        <w:t xml:space="preserve">, </w:t>
      </w:r>
      <w:r w:rsidRPr="00D97530">
        <w:rPr>
          <w:lang w:val="uk-UA"/>
        </w:rPr>
        <w:t xml:space="preserve">«День Святого Миколая», «День народження школи», </w:t>
      </w:r>
      <w:r w:rsidRPr="00D97530">
        <w:rPr>
          <w:lang w:val="uk-UA" w:bidi="lo-LA"/>
        </w:rPr>
        <w:t xml:space="preserve">свято до Дня перемоги у Другій світовій війні </w:t>
      </w:r>
      <w:r w:rsidRPr="00D97530">
        <w:rPr>
          <w:lang w:val="uk-UA"/>
        </w:rPr>
        <w:t xml:space="preserve"> (педагог-організатор Звенигородська І.В., керівник музичного гуртка Жукова І.К.) </w:t>
      </w:r>
    </w:p>
    <w:p w:rsidR="00D13604" w:rsidRDefault="00D13604" w:rsidP="00D13604">
      <w:pPr>
        <w:pStyle w:val="25"/>
        <w:spacing w:line="276" w:lineRule="auto"/>
        <w:ind w:left="0" w:firstLine="426"/>
        <w:jc w:val="both"/>
        <w:rPr>
          <w:color w:val="000000"/>
          <w:sz w:val="28"/>
          <w:szCs w:val="28"/>
        </w:rPr>
      </w:pPr>
      <w:r w:rsidRPr="00D13604">
        <w:rPr>
          <w:color w:val="000000"/>
        </w:rPr>
        <w:t>Упродовж навчального року проведено цікаві, пізнавальні заходи: військово-патріотична гра «Джура» (Руденко О.Я., Скляр В.В.), гра-квест «Золото отамана» (Звенигородська І.В.), свято мови «Моря перелетиш і не впадеш, допоки буде в серці рідна мова» (Федоренко Г.Г.), літературно-музична композиція до дня толерантності «Люди, будьте взаємо красивими» (Петрашкевич Т.Р.), свято «Каруселі мрій дитячих» (Щербак І.Б.), новорічне свято для учнів 1-4-х класів (Свид О.І.), гра «Подорож до міста Здоров’янська» (Кассич Л.А.), театралізоване дійство «Вогонь буває різним» (вихователь 6-го класу Білашко В.М.), екологічна вистава «Рукавичка» (вихователь 3-го класу Клочко В.М.); «Я горджуся своєю родиною» (вихователь 1-го класу Мерчанська Л.В.), свято «Віршами про війну» (педагог-організатор Звенигородська І.В., Жукова І.К., вихователі 5-10-х класів).</w:t>
      </w:r>
      <w:r w:rsidRPr="00D13604">
        <w:rPr>
          <w:color w:val="000000"/>
          <w:sz w:val="28"/>
          <w:szCs w:val="28"/>
        </w:rPr>
        <w:t xml:space="preserve"> </w:t>
      </w:r>
    </w:p>
    <w:p w:rsidR="00D97530" w:rsidRPr="00D13604" w:rsidRDefault="000A2285" w:rsidP="00D13604">
      <w:pPr>
        <w:pStyle w:val="25"/>
        <w:spacing w:line="276" w:lineRule="auto"/>
        <w:ind w:left="0" w:firstLine="426"/>
        <w:jc w:val="both"/>
      </w:pPr>
      <w:r>
        <w:rPr>
          <w:lang w:val="uk-UA" w:eastAsia="uk-UA"/>
        </w:rPr>
        <w:t>Е</w:t>
      </w:r>
      <w:r>
        <w:rPr>
          <w:lang w:eastAsia="uk-UA"/>
        </w:rPr>
        <w:t>фективни</w:t>
      </w:r>
      <w:r>
        <w:rPr>
          <w:lang w:val="uk-UA" w:eastAsia="uk-UA"/>
        </w:rPr>
        <w:t>ми</w:t>
      </w:r>
      <w:r w:rsidR="00D97530">
        <w:rPr>
          <w:lang w:eastAsia="uk-UA"/>
        </w:rPr>
        <w:t xml:space="preserve"> форм</w:t>
      </w:r>
      <w:r>
        <w:rPr>
          <w:lang w:val="uk-UA" w:eastAsia="uk-UA"/>
        </w:rPr>
        <w:t>ами</w:t>
      </w:r>
      <w:r w:rsidR="00D97530">
        <w:rPr>
          <w:lang w:eastAsia="uk-UA"/>
        </w:rPr>
        <w:t xml:space="preserve"> </w:t>
      </w:r>
      <w:r w:rsidR="00D97530" w:rsidRPr="00D97530">
        <w:t>позаурочної навчально-виховної роботи</w:t>
      </w:r>
      <w:r w:rsidR="00D97530">
        <w:rPr>
          <w:lang w:eastAsia="uk-UA"/>
        </w:rPr>
        <w:t xml:space="preserve"> </w:t>
      </w:r>
      <w:r w:rsidR="00D97530" w:rsidRPr="00D97530">
        <w:rPr>
          <w:lang w:eastAsia="uk-UA"/>
        </w:rPr>
        <w:t xml:space="preserve">є </w:t>
      </w:r>
      <w:r w:rsidR="00D97530" w:rsidRPr="00D97530">
        <w:t>туризм, краєзнавство т</w:t>
      </w:r>
      <w:r>
        <w:t>а екскурсійна діяльність.</w:t>
      </w:r>
      <w:r w:rsidR="00D97530">
        <w:t xml:space="preserve"> Упродовж </w:t>
      </w:r>
      <w:r w:rsidR="00D13604">
        <w:t xml:space="preserve">2018/2019 навчального  року </w:t>
      </w:r>
      <w:r w:rsidR="00D97530" w:rsidRPr="00D97530">
        <w:rPr>
          <w:spacing w:val="10"/>
        </w:rPr>
        <w:t>прове</w:t>
      </w:r>
      <w:r>
        <w:rPr>
          <w:spacing w:val="10"/>
        </w:rPr>
        <w:t xml:space="preserve">дено 43 екскурсії. </w:t>
      </w:r>
      <w:r>
        <w:rPr>
          <w:spacing w:val="10"/>
          <w:lang w:val="uk-UA"/>
        </w:rPr>
        <w:t>Ц</w:t>
      </w:r>
      <w:r w:rsidR="00D97530" w:rsidRPr="00D97530">
        <w:rPr>
          <w:spacing w:val="10"/>
        </w:rPr>
        <w:t>е -  краєзнавчі, екологічні, профорієнтаційні</w:t>
      </w:r>
      <w:r w:rsidR="00D97530" w:rsidRPr="00D97530">
        <w:t xml:space="preserve"> екскурсії </w:t>
      </w:r>
      <w:r w:rsidR="00D97530">
        <w:t xml:space="preserve"> </w:t>
      </w:r>
      <w:r w:rsidR="00D97530" w:rsidRPr="00D97530">
        <w:t xml:space="preserve">щодо організації змістовного дозвілля та естетичного виховання учнів. </w:t>
      </w:r>
      <w:r w:rsidR="00D97530" w:rsidRPr="00D97530">
        <w:rPr>
          <w:spacing w:val="10"/>
        </w:rPr>
        <w:t xml:space="preserve">  </w:t>
      </w:r>
    </w:p>
    <w:p w:rsidR="00D13604" w:rsidRDefault="00D13604" w:rsidP="00D13604">
      <w:pPr>
        <w:spacing w:line="276" w:lineRule="auto"/>
        <w:jc w:val="both"/>
        <w:rPr>
          <w:rFonts w:ascii="Times New Roman" w:hAnsi="Times New Roman" w:cs="Times New Roman"/>
          <w:color w:val="000000"/>
          <w:sz w:val="24"/>
          <w:shd w:val="clear" w:color="auto" w:fill="FFFFFF"/>
          <w:lang w:val="ru-RU"/>
        </w:rPr>
      </w:pPr>
      <w:r>
        <w:rPr>
          <w:rFonts w:ascii="Times New Roman" w:hAnsi="Times New Roman" w:cs="Times New Roman"/>
          <w:color w:val="000000"/>
          <w:sz w:val="24"/>
          <w:shd w:val="clear" w:color="auto" w:fill="FFFFFF"/>
          <w:lang w:val="ru-RU"/>
        </w:rPr>
        <w:lastRenderedPageBreak/>
        <w:t xml:space="preserve">        </w:t>
      </w:r>
      <w:r>
        <w:rPr>
          <w:rFonts w:ascii="Times New Roman" w:hAnsi="Times New Roman" w:cs="Times New Roman"/>
          <w:color w:val="000000"/>
          <w:sz w:val="24"/>
          <w:shd w:val="clear" w:color="auto" w:fill="FFFFFF"/>
        </w:rPr>
        <w:t>До</w:t>
      </w:r>
      <w:r>
        <w:rPr>
          <w:rFonts w:ascii="Times New Roman" w:hAnsi="Times New Roman" w:cs="Times New Roman"/>
          <w:color w:val="000000"/>
          <w:sz w:val="24"/>
          <w:shd w:val="clear" w:color="auto" w:fill="FFFFFF"/>
          <w:lang w:val="ru-RU"/>
        </w:rPr>
        <w:t xml:space="preserve"> </w:t>
      </w:r>
      <w:r w:rsidR="00D97530" w:rsidRPr="00D97530">
        <w:rPr>
          <w:rFonts w:ascii="Times New Roman" w:hAnsi="Times New Roman" w:cs="Times New Roman"/>
          <w:color w:val="000000"/>
          <w:sz w:val="24"/>
          <w:shd w:val="clear" w:color="auto" w:fill="FFFFFF"/>
        </w:rPr>
        <w:t xml:space="preserve">75-ї річниці визволення України від нацистських загарбників проведено збірну краєзнавчу екскурсію </w:t>
      </w:r>
      <w:r w:rsidR="00D97530" w:rsidRPr="00D97530">
        <w:rPr>
          <w:rFonts w:ascii="Times New Roman" w:hAnsi="Times New Roman" w:cs="Times New Roman"/>
          <w:sz w:val="24"/>
          <w:shd w:val="clear" w:color="auto" w:fill="FFFFFF"/>
        </w:rPr>
        <w:t xml:space="preserve">«Біля вічного вогню. Меморіали Харкова),   </w:t>
      </w:r>
      <w:r w:rsidR="00D97530" w:rsidRPr="00D97530">
        <w:rPr>
          <w:rFonts w:ascii="Times New Roman" w:hAnsi="Times New Roman" w:cs="Times New Roman"/>
          <w:color w:val="000000"/>
          <w:sz w:val="24"/>
          <w:shd w:val="clear" w:color="auto" w:fill="FFFFFF"/>
        </w:rPr>
        <w:t>в травні 2019 проведено збірну краєзнавчу екскурсію до міста Канів.</w:t>
      </w:r>
      <w:r w:rsidR="00D97530">
        <w:rPr>
          <w:rFonts w:ascii="Times New Roman" w:hAnsi="Times New Roman" w:cs="Times New Roman"/>
          <w:color w:val="000000"/>
          <w:sz w:val="24"/>
          <w:shd w:val="clear" w:color="auto" w:fill="FFFFFF"/>
          <w:lang w:val="ru-RU"/>
        </w:rPr>
        <w:t xml:space="preserve"> </w:t>
      </w:r>
      <w:r w:rsidR="00D97530" w:rsidRPr="00D97530">
        <w:rPr>
          <w:rFonts w:ascii="Times New Roman" w:hAnsi="Times New Roman" w:cs="Times New Roman"/>
          <w:color w:val="000000"/>
          <w:sz w:val="24"/>
          <w:shd w:val="clear" w:color="auto" w:fill="FFFFFF"/>
        </w:rPr>
        <w:t>Організувала поїздки вихователь 8-го класу Петрашкевич Т.Р.</w:t>
      </w:r>
    </w:p>
    <w:p w:rsidR="00D13604" w:rsidRPr="00D13604" w:rsidRDefault="00D13604" w:rsidP="00D13604">
      <w:pPr>
        <w:spacing w:line="276" w:lineRule="auto"/>
        <w:jc w:val="both"/>
        <w:rPr>
          <w:sz w:val="24"/>
          <w:lang w:val="ru-RU"/>
        </w:rPr>
      </w:pPr>
      <w:r>
        <w:rPr>
          <w:rFonts w:ascii="Times New Roman" w:hAnsi="Times New Roman" w:cs="Times New Roman"/>
          <w:color w:val="000000"/>
          <w:sz w:val="24"/>
          <w:shd w:val="clear" w:color="auto" w:fill="FFFFFF"/>
          <w:lang w:val="ru-RU"/>
        </w:rPr>
        <w:t xml:space="preserve">       </w:t>
      </w:r>
      <w:r w:rsidR="00D97530">
        <w:rPr>
          <w:rFonts w:cs="Times New Roman"/>
          <w:sz w:val="24"/>
        </w:rPr>
        <w:t xml:space="preserve">Розвиток творчих здібностей, індивідуальних можливостей </w:t>
      </w:r>
      <w:r w:rsidR="00D97530" w:rsidRPr="00D97530">
        <w:rPr>
          <w:rFonts w:cs="Times New Roman"/>
          <w:sz w:val="24"/>
        </w:rPr>
        <w:t>і обдарувань учнів здійснюється через роботу гуртків</w:t>
      </w:r>
      <w:r>
        <w:rPr>
          <w:rFonts w:cs="Times New Roman"/>
          <w:sz w:val="24"/>
        </w:rPr>
        <w:t xml:space="preserve"> </w:t>
      </w:r>
      <w:r w:rsidRPr="00D13604">
        <w:rPr>
          <w:sz w:val="26"/>
          <w:szCs w:val="26"/>
        </w:rPr>
        <w:t xml:space="preserve">та участь в </w:t>
      </w:r>
      <w:r w:rsidRPr="00D13604">
        <w:rPr>
          <w:sz w:val="24"/>
        </w:rPr>
        <w:t>районних, обласних, Всеукраїнських та Міжнародних конкурсах та фестивалях</w:t>
      </w:r>
      <w:r>
        <w:rPr>
          <w:sz w:val="24"/>
          <w:lang w:val="ru-RU"/>
        </w:rPr>
        <w:t>:</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shd w:val="clear" w:color="auto" w:fill="FFFFFF"/>
          <w:lang w:val="ru-RU" w:eastAsia="ru-RU" w:bidi="ar-SA"/>
        </w:rPr>
        <w:t>учні 2-го класу в складі ансамблю танцю «Пролісок» Нововодолазького БДЮТ Нововодолазької селищної ради отримали диплом І ступеня Всеукраїнського фестивалю-конкурсу дитячої творчості «Юні таланти» та посіли І-е місце у Міжнародному хореографічному фестивалі-конкурсі національних культур « SUNFLOWER-FEST";</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lang w:val="ru-RU" w:eastAsia="ru-RU" w:bidi="ar-SA"/>
        </w:rPr>
        <w:t xml:space="preserve">танцювальний колектив 8-го класу «Тандем» став Лауреатом районного </w:t>
      </w:r>
      <w:r>
        <w:rPr>
          <w:rFonts w:ascii="Times New Roman" w:eastAsia="Times New Roman" w:hAnsi="Times New Roman" w:cs="Times New Roman"/>
          <w:color w:val="000000"/>
          <w:sz w:val="24"/>
          <w:lang w:val="ru-RU" w:eastAsia="ru-RU" w:bidi="ar-SA"/>
        </w:rPr>
        <w:t>конкурсу «Зоряні мрії» і здобув</w:t>
      </w:r>
      <w:r w:rsidRPr="00D13604">
        <w:rPr>
          <w:rFonts w:ascii="Times New Roman" w:eastAsia="Times New Roman" w:hAnsi="Times New Roman" w:cs="Times New Roman"/>
          <w:color w:val="000000"/>
          <w:sz w:val="24"/>
          <w:lang w:val="ru-RU" w:eastAsia="ru-RU" w:bidi="ar-SA"/>
        </w:rPr>
        <w:t xml:space="preserve"> першість серед танцювальних колективів у номінації 13-14 років;</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shd w:val="clear" w:color="auto" w:fill="FFFFFF"/>
          <w:lang w:val="ru-RU" w:eastAsia="ru-RU" w:bidi="ar-SA"/>
        </w:rPr>
        <w:t xml:space="preserve">учениця 6-го класу </w:t>
      </w:r>
      <w:r w:rsidRPr="00D13604">
        <w:rPr>
          <w:rFonts w:ascii="Times New Roman" w:eastAsia="Times New Roman" w:hAnsi="Times New Roman" w:cs="Times New Roman"/>
          <w:color w:val="000000"/>
          <w:sz w:val="24"/>
          <w:lang w:val="ru-RU" w:eastAsia="ru-RU" w:bidi="ar-SA"/>
        </w:rPr>
        <w:t>Мощенко Злата здобула перемогу в районному конкурсі «Зоряні мрії» у номінації «вокал»;</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lang w:val="ru-RU" w:eastAsia="ru-RU" w:bidi="ar-SA"/>
        </w:rPr>
        <w:t xml:space="preserve">7 учнів 7-го класу отримали дипломи </w:t>
      </w:r>
      <w:r w:rsidRPr="00D13604">
        <w:rPr>
          <w:rFonts w:ascii="Times New Roman" w:eastAsia="Times New Roman" w:hAnsi="Times New Roman" w:cs="Times New Roman"/>
          <w:color w:val="000000"/>
          <w:sz w:val="24"/>
          <w:lang w:val="en-US" w:eastAsia="ru-RU" w:bidi="ar-SA"/>
        </w:rPr>
        <w:t>I</w:t>
      </w:r>
      <w:r w:rsidRPr="00D13604">
        <w:rPr>
          <w:rFonts w:ascii="Times New Roman" w:eastAsia="Times New Roman" w:hAnsi="Times New Roman" w:cs="Times New Roman"/>
          <w:color w:val="000000"/>
          <w:sz w:val="24"/>
          <w:lang w:val="ru-RU" w:eastAsia="ru-RU" w:bidi="ar-SA"/>
        </w:rPr>
        <w:t>,</w:t>
      </w:r>
      <w:r w:rsidRPr="00D13604">
        <w:rPr>
          <w:rFonts w:ascii="Times New Roman" w:eastAsia="Times New Roman" w:hAnsi="Times New Roman" w:cs="Times New Roman"/>
          <w:color w:val="000000"/>
          <w:sz w:val="24"/>
          <w:lang w:val="en-US" w:eastAsia="ru-RU" w:bidi="ar-SA"/>
        </w:rPr>
        <w:t>II</w:t>
      </w:r>
      <w:r w:rsidRPr="00D13604">
        <w:rPr>
          <w:rFonts w:ascii="Times New Roman" w:eastAsia="Times New Roman" w:hAnsi="Times New Roman" w:cs="Times New Roman"/>
          <w:color w:val="000000"/>
          <w:sz w:val="24"/>
          <w:lang w:val="ru-RU" w:eastAsia="ru-RU" w:bidi="ar-SA"/>
        </w:rPr>
        <w:t>,</w:t>
      </w:r>
      <w:r w:rsidRPr="00D13604">
        <w:rPr>
          <w:rFonts w:ascii="Times New Roman" w:eastAsia="Times New Roman" w:hAnsi="Times New Roman" w:cs="Times New Roman"/>
          <w:color w:val="000000"/>
          <w:sz w:val="24"/>
          <w:lang w:val="en-US" w:eastAsia="ru-RU" w:bidi="ar-SA"/>
        </w:rPr>
        <w:t>III</w:t>
      </w:r>
      <w:r w:rsidRPr="00D13604">
        <w:rPr>
          <w:rFonts w:ascii="Times New Roman" w:eastAsia="Times New Roman" w:hAnsi="Times New Roman" w:cs="Times New Roman"/>
          <w:color w:val="000000"/>
          <w:sz w:val="24"/>
          <w:lang w:val="ru-RU" w:eastAsia="ru-RU" w:bidi="ar-SA"/>
        </w:rPr>
        <w:t xml:space="preserve"> ступеня Всеукраїнського онлайн - конкурсу «Зимові свята в традиціях нашого народу»;</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lang w:val="ru-RU" w:eastAsia="ru-RU" w:bidi="ar-SA"/>
        </w:rPr>
        <w:t>в обласній виставці-конкурсі дитячих творчих робіт «Мій біль- Афганістан» учениця</w:t>
      </w:r>
      <w:r w:rsidR="000A2285">
        <w:rPr>
          <w:rFonts w:ascii="Times New Roman" w:eastAsia="Times New Roman" w:hAnsi="Times New Roman" w:cs="Times New Roman"/>
          <w:color w:val="000000"/>
          <w:sz w:val="24"/>
          <w:lang w:val="ru-RU" w:eastAsia="ru-RU" w:bidi="ar-SA"/>
        </w:rPr>
        <w:t xml:space="preserve"> 6-го класу Буклей Валерія посі</w:t>
      </w:r>
      <w:r w:rsidRPr="00D13604">
        <w:rPr>
          <w:rFonts w:ascii="Times New Roman" w:eastAsia="Times New Roman" w:hAnsi="Times New Roman" w:cs="Times New Roman"/>
          <w:color w:val="000000"/>
          <w:sz w:val="24"/>
          <w:lang w:val="ru-RU" w:eastAsia="ru-RU" w:bidi="ar-SA"/>
        </w:rPr>
        <w:t xml:space="preserve">ла ІІ місце, учениця 8-го класу Дегтяренко Альбіна – ІІІ місце; </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sidRPr="00D13604">
        <w:rPr>
          <w:rFonts w:ascii="Times New Roman" w:eastAsia="Times New Roman" w:hAnsi="Times New Roman" w:cs="Times New Roman"/>
          <w:color w:val="000000"/>
          <w:sz w:val="24"/>
          <w:lang w:val="ru-RU" w:eastAsia="ru-RU" w:bidi="ar-SA"/>
        </w:rPr>
        <w:t>16 у</w:t>
      </w:r>
      <w:r w:rsidR="000A2285">
        <w:rPr>
          <w:rFonts w:ascii="Times New Roman" w:eastAsia="Times New Roman" w:hAnsi="Times New Roman" w:cs="Times New Roman"/>
          <w:color w:val="000000"/>
          <w:sz w:val="24"/>
          <w:lang w:val="ru-RU" w:eastAsia="ru-RU" w:bidi="ar-SA"/>
        </w:rPr>
        <w:t>чнів 6-го класу посіли І місця у</w:t>
      </w:r>
      <w:r w:rsidRPr="00D13604">
        <w:rPr>
          <w:rFonts w:ascii="Times New Roman" w:eastAsia="Times New Roman" w:hAnsi="Times New Roman" w:cs="Times New Roman"/>
          <w:color w:val="000000"/>
          <w:sz w:val="24"/>
          <w:lang w:val="ru-RU" w:eastAsia="ru-RU" w:bidi="ar-SA"/>
        </w:rPr>
        <w:t xml:space="preserve"> Всеукраїнських конкурсах «Садок вишневий коло хати» та «Зимові свята в традиціях нашого народу»;</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eastAsia="ru-RU" w:bidi="ar-SA"/>
        </w:rPr>
      </w:pPr>
      <w:r w:rsidRPr="00D13604">
        <w:rPr>
          <w:rFonts w:ascii="Times New Roman" w:eastAsia="Times New Roman" w:hAnsi="Times New Roman" w:cs="Times New Roman"/>
          <w:color w:val="000000"/>
          <w:sz w:val="24"/>
          <w:lang w:eastAsia="ru-RU" w:bidi="ar-SA"/>
        </w:rPr>
        <w:t>14 учнів 6-го класу посіли І місця в конкурсі «Екологічна грамотність», «Безпечний Інтернет»;</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eastAsia="ru-RU" w:bidi="ar-SA"/>
        </w:rPr>
      </w:pPr>
      <w:r w:rsidRPr="00D13604">
        <w:rPr>
          <w:rFonts w:ascii="Times New Roman" w:eastAsia="Times New Roman" w:hAnsi="Times New Roman" w:cs="Times New Roman"/>
          <w:color w:val="000000"/>
          <w:sz w:val="24"/>
          <w:lang w:eastAsia="ru-RU" w:bidi="ar-SA"/>
        </w:rPr>
        <w:t>учень 6-го класу Пономаренко Святослав виборов ІІ місце в районному турнірі по самбо;</w:t>
      </w:r>
    </w:p>
    <w:p w:rsidR="00D13604" w:rsidRPr="00D13604" w:rsidRDefault="00D13604" w:rsidP="00D13604">
      <w:pPr>
        <w:numPr>
          <w:ilvl w:val="0"/>
          <w:numId w:val="31"/>
        </w:numPr>
        <w:suppressAutoHyphens w:val="0"/>
        <w:spacing w:before="100" w:beforeAutospacing="1" w:after="100" w:afterAutospacing="1"/>
        <w:rPr>
          <w:rFonts w:ascii="Times New Roman" w:eastAsia="Times New Roman" w:hAnsi="Times New Roman" w:cs="Times New Roman"/>
          <w:color w:val="000000"/>
          <w:sz w:val="24"/>
          <w:lang w:eastAsia="ru-RU" w:bidi="ar-SA"/>
        </w:rPr>
      </w:pPr>
      <w:r w:rsidRPr="00D13604">
        <w:rPr>
          <w:rFonts w:ascii="Times New Roman" w:eastAsia="Times New Roman" w:hAnsi="Times New Roman" w:cs="Times New Roman"/>
          <w:color w:val="000000"/>
          <w:sz w:val="24"/>
          <w:lang w:eastAsia="ru-RU" w:bidi="ar-SA"/>
        </w:rPr>
        <w:t xml:space="preserve">учениця 6-го класу Сова Дарина здобула ІІ </w:t>
      </w:r>
      <w:r w:rsidR="000A2285">
        <w:rPr>
          <w:rFonts w:ascii="Times New Roman" w:eastAsia="Times New Roman" w:hAnsi="Times New Roman" w:cs="Times New Roman"/>
          <w:color w:val="000000"/>
          <w:sz w:val="24"/>
          <w:lang w:eastAsia="ru-RU" w:bidi="ar-SA"/>
        </w:rPr>
        <w:t>місце в районному турнірі з дзю</w:t>
      </w:r>
      <w:r w:rsidRPr="00D13604">
        <w:rPr>
          <w:rFonts w:ascii="Times New Roman" w:eastAsia="Times New Roman" w:hAnsi="Times New Roman" w:cs="Times New Roman"/>
          <w:color w:val="000000"/>
          <w:sz w:val="24"/>
          <w:lang w:eastAsia="ru-RU" w:bidi="ar-SA"/>
        </w:rPr>
        <w:t xml:space="preserve">до. </w:t>
      </w:r>
    </w:p>
    <w:p w:rsidR="00627827" w:rsidRDefault="00D13604" w:rsidP="00C35F64">
      <w:pPr>
        <w:suppressAutoHyphens w:val="0"/>
        <w:spacing w:before="100" w:beforeAutospacing="1" w:after="100" w:afterAutospacing="1"/>
        <w:rPr>
          <w:rFonts w:ascii="Times New Roman" w:eastAsia="Times New Roman" w:hAnsi="Times New Roman" w:cs="Times New Roman"/>
          <w:color w:val="000000"/>
          <w:sz w:val="24"/>
          <w:lang w:eastAsia="ru-RU" w:bidi="ar-SA"/>
        </w:rPr>
      </w:pPr>
      <w:r>
        <w:rPr>
          <w:rFonts w:ascii="Times New Roman" w:eastAsia="Times New Roman" w:hAnsi="Times New Roman" w:cs="Times New Roman"/>
          <w:color w:val="000000"/>
          <w:sz w:val="24"/>
          <w:shd w:val="clear" w:color="auto" w:fill="FFFFFF"/>
          <w:lang w:val="ru-RU" w:eastAsia="ru-RU" w:bidi="ar-SA"/>
        </w:rPr>
        <w:t xml:space="preserve">        </w:t>
      </w:r>
      <w:r w:rsidRPr="00D13604">
        <w:rPr>
          <w:rFonts w:ascii="Times New Roman" w:eastAsia="Times New Roman" w:hAnsi="Times New Roman" w:cs="Times New Roman"/>
          <w:color w:val="000000"/>
          <w:sz w:val="24"/>
          <w:shd w:val="clear" w:color="auto" w:fill="FFFFFF"/>
          <w:lang w:eastAsia="ru-RU" w:bidi="ar-SA"/>
        </w:rPr>
        <w:t xml:space="preserve">Учні закладу стали учасниками </w:t>
      </w:r>
      <w:r w:rsidRPr="00D13604">
        <w:rPr>
          <w:rFonts w:ascii="Times New Roman" w:eastAsia="Times New Roman" w:hAnsi="Times New Roman" w:cs="Times New Roman"/>
          <w:color w:val="000000"/>
          <w:sz w:val="24"/>
          <w:lang w:val="en-US" w:eastAsia="ru-RU" w:bidi="ar-SA"/>
        </w:rPr>
        <w:t>XV</w:t>
      </w:r>
      <w:r w:rsidRPr="00D13604">
        <w:rPr>
          <w:rFonts w:ascii="Times New Roman" w:eastAsia="Times New Roman" w:hAnsi="Times New Roman" w:cs="Times New Roman"/>
          <w:color w:val="000000"/>
          <w:sz w:val="24"/>
          <w:lang w:eastAsia="ru-RU" w:bidi="ar-SA"/>
        </w:rPr>
        <w:t xml:space="preserve">ІІ Відкритого фестивалю традиційної народної культури «Кроковеє коло», обласного фестивалю «Весняні посмішки», I фестивалю з фольклору «Євро Фольк-Слобожанщина 2018», І національного чемпіонату України з фольклору «EURO FOLK-ХАРКІВ 2018», конкурсу «Молоді таланти Харківщини», </w:t>
      </w:r>
      <w:r w:rsidRPr="00D13604">
        <w:rPr>
          <w:rFonts w:ascii="Times New Roman" w:eastAsia="Times New Roman" w:hAnsi="Times New Roman" w:cs="Times New Roman"/>
          <w:color w:val="000000"/>
          <w:sz w:val="24"/>
          <w:shd w:val="clear" w:color="auto" w:fill="FFFFFF"/>
          <w:lang w:eastAsia="ru-RU" w:bidi="ar-SA"/>
        </w:rPr>
        <w:t xml:space="preserve">фестивалю хореографічного мистецтва ,,Танцюй краще, ніж я!", </w:t>
      </w:r>
      <w:r w:rsidRPr="00D13604">
        <w:rPr>
          <w:rFonts w:ascii="Times New Roman" w:eastAsia="Times New Roman" w:hAnsi="Times New Roman" w:cs="Times New Roman"/>
          <w:color w:val="000000"/>
          <w:sz w:val="24"/>
          <w:lang w:eastAsia="ru-RU" w:bidi="ar-SA"/>
        </w:rPr>
        <w:t>конкурсу дитячої творчості «Великоднє різнобарв’я», обласному конкурсі «Радість відкриття» та обласному художньому конкурсі дитячих робіт «Книга добра».</w:t>
      </w:r>
      <w:r w:rsidRPr="00D13604">
        <w:rPr>
          <w:rFonts w:ascii="Times New Roman" w:eastAsia="Times New Roman" w:hAnsi="Times New Roman" w:cs="Times New Roman"/>
          <w:color w:val="000000"/>
          <w:sz w:val="24"/>
          <w:shd w:val="clear" w:color="auto" w:fill="FFFFFF"/>
          <w:lang w:eastAsia="ru-RU" w:bidi="ar-SA"/>
        </w:rPr>
        <w:t xml:space="preserve"> </w:t>
      </w:r>
      <w:r w:rsidRPr="00D13604">
        <w:rPr>
          <w:rFonts w:ascii="Times New Roman" w:eastAsia="Times New Roman" w:hAnsi="Times New Roman" w:cs="Times New Roman"/>
          <w:color w:val="000000"/>
          <w:sz w:val="24"/>
          <w:lang w:eastAsia="ru-RU" w:bidi="ar-SA"/>
        </w:rPr>
        <w:t>Голова учнівського самовр</w:t>
      </w:r>
      <w:r w:rsidR="000A2285">
        <w:rPr>
          <w:rFonts w:ascii="Times New Roman" w:eastAsia="Times New Roman" w:hAnsi="Times New Roman" w:cs="Times New Roman"/>
          <w:color w:val="000000"/>
          <w:sz w:val="24"/>
          <w:lang w:eastAsia="ru-RU" w:bidi="ar-SA"/>
        </w:rPr>
        <w:t>ядування Коротецька Поліна вз</w:t>
      </w:r>
      <w:r w:rsidRPr="00D13604">
        <w:rPr>
          <w:rFonts w:ascii="Times New Roman" w:eastAsia="Times New Roman" w:hAnsi="Times New Roman" w:cs="Times New Roman"/>
          <w:color w:val="000000"/>
          <w:sz w:val="24"/>
          <w:lang w:eastAsia="ru-RU" w:bidi="ar-SA"/>
        </w:rPr>
        <w:t>яла участь у німецько-українському проекті «Школа лідерів».</w:t>
      </w:r>
    </w:p>
    <w:p w:rsidR="00D97530" w:rsidRPr="00C35F64" w:rsidRDefault="00627827" w:rsidP="00C35F64">
      <w:pPr>
        <w:suppressAutoHyphens w:val="0"/>
        <w:spacing w:before="100" w:beforeAutospacing="1" w:after="100" w:afterAutospacing="1"/>
        <w:rPr>
          <w:rFonts w:ascii="Times New Roman" w:eastAsia="Times New Roman" w:hAnsi="Times New Roman" w:cs="Times New Roman"/>
          <w:color w:val="000000"/>
          <w:sz w:val="24"/>
          <w:lang w:val="ru-RU" w:eastAsia="ru-RU" w:bidi="ar-SA"/>
        </w:rPr>
      </w:pPr>
      <w:r>
        <w:rPr>
          <w:rFonts w:ascii="Times New Roman" w:eastAsia="Times New Roman" w:hAnsi="Times New Roman" w:cs="Times New Roman"/>
          <w:color w:val="000000"/>
          <w:sz w:val="24"/>
          <w:lang w:eastAsia="ru-RU" w:bidi="ar-SA"/>
        </w:rPr>
        <w:t xml:space="preserve">      </w:t>
      </w:r>
      <w:r w:rsidR="00C35F64">
        <w:rPr>
          <w:rFonts w:ascii="Times New Roman" w:eastAsia="Times New Roman" w:hAnsi="Times New Roman" w:cs="Times New Roman"/>
          <w:color w:val="000000"/>
          <w:sz w:val="24"/>
          <w:lang w:val="ru-RU" w:eastAsia="ru-RU" w:bidi="ar-SA"/>
        </w:rPr>
        <w:t xml:space="preserve">  </w:t>
      </w:r>
      <w:r w:rsidR="00D97530" w:rsidRPr="00D97530">
        <w:rPr>
          <w:rFonts w:cs="Times New Roman"/>
          <w:sz w:val="24"/>
        </w:rPr>
        <w:t>На достатньому рівні організовано роботу учнівського самоврядування.</w:t>
      </w:r>
      <w:r w:rsidR="00D97530">
        <w:rPr>
          <w:rFonts w:cs="Times New Roman"/>
          <w:sz w:val="24"/>
        </w:rPr>
        <w:t xml:space="preserve"> </w:t>
      </w:r>
      <w:r w:rsidR="00D97530" w:rsidRPr="00D97530">
        <w:rPr>
          <w:rFonts w:cs="Times New Roman"/>
          <w:sz w:val="24"/>
        </w:rPr>
        <w:t>У поточному навчальному році за сприя</w:t>
      </w:r>
      <w:r w:rsidR="000A2285">
        <w:rPr>
          <w:rFonts w:cs="Times New Roman"/>
          <w:sz w:val="24"/>
        </w:rPr>
        <w:t>ння учнівської ради   проведено</w:t>
      </w:r>
      <w:r w:rsidR="00D97530" w:rsidRPr="00D97530">
        <w:rPr>
          <w:rFonts w:cs="Times New Roman"/>
          <w:sz w:val="24"/>
        </w:rPr>
        <w:t xml:space="preserve">  конкурс   «Кращий клас», спортивні змагання з волейболу, тенісу, п</w:t>
      </w:r>
      <w:r w:rsidR="000A2285">
        <w:rPr>
          <w:rFonts w:cs="Times New Roman"/>
          <w:sz w:val="24"/>
        </w:rPr>
        <w:t>риродоохоронні акції, благодійний ярмарок</w:t>
      </w:r>
      <w:r w:rsidR="00D97530" w:rsidRPr="00D97530">
        <w:rPr>
          <w:rFonts w:cs="Times New Roman"/>
          <w:sz w:val="24"/>
        </w:rPr>
        <w:t xml:space="preserve"> та ін.</w:t>
      </w:r>
    </w:p>
    <w:p w:rsidR="00D97530" w:rsidRDefault="00C35F64" w:rsidP="00C35F64">
      <w:pPr>
        <w:pStyle w:val="16"/>
        <w:shd w:val="clear" w:color="auto" w:fill="FFFFFF"/>
        <w:spacing w:after="0" w:line="240" w:lineRule="auto"/>
        <w:ind w:right="10"/>
        <w:rPr>
          <w:rFonts w:cs="Times New Roman"/>
          <w:sz w:val="24"/>
        </w:rPr>
      </w:pPr>
      <w:r>
        <w:rPr>
          <w:rFonts w:cs="Times New Roman"/>
          <w:sz w:val="24"/>
        </w:rPr>
        <w:t xml:space="preserve">        </w:t>
      </w:r>
      <w:r w:rsidR="00D97530" w:rsidRPr="00D97530">
        <w:rPr>
          <w:rFonts w:cs="Times New Roman"/>
          <w:sz w:val="24"/>
        </w:rPr>
        <w:t>З метою   визначення</w:t>
      </w:r>
      <w:r w:rsidR="00627827">
        <w:rPr>
          <w:rFonts w:cs="Times New Roman"/>
          <w:sz w:val="24"/>
          <w:lang w:val="uk-UA"/>
        </w:rPr>
        <w:t xml:space="preserve"> </w:t>
      </w:r>
      <w:r w:rsidR="00D97530" w:rsidRPr="00D97530">
        <w:rPr>
          <w:rFonts w:cs="Times New Roman"/>
          <w:sz w:val="24"/>
        </w:rPr>
        <w:t xml:space="preserve"> результативності</w:t>
      </w:r>
      <w:r w:rsidR="00627827">
        <w:rPr>
          <w:rFonts w:cs="Times New Roman"/>
          <w:sz w:val="24"/>
          <w:lang w:val="uk-UA"/>
        </w:rPr>
        <w:t xml:space="preserve"> </w:t>
      </w:r>
      <w:r w:rsidR="00D97530" w:rsidRPr="00D97530">
        <w:rPr>
          <w:rFonts w:cs="Times New Roman"/>
          <w:sz w:val="24"/>
        </w:rPr>
        <w:t xml:space="preserve"> виховної </w:t>
      </w:r>
      <w:r w:rsidR="00627827">
        <w:rPr>
          <w:rFonts w:cs="Times New Roman"/>
          <w:sz w:val="24"/>
          <w:lang w:val="uk-UA"/>
        </w:rPr>
        <w:t xml:space="preserve"> </w:t>
      </w:r>
      <w:r w:rsidR="00D97530" w:rsidRPr="00D97530">
        <w:rPr>
          <w:rFonts w:cs="Times New Roman"/>
          <w:sz w:val="24"/>
        </w:rPr>
        <w:t xml:space="preserve">роботи   проведено  дослідження рівня вихованості </w:t>
      </w:r>
      <w:r w:rsidR="00627827">
        <w:rPr>
          <w:rFonts w:cs="Times New Roman"/>
          <w:sz w:val="24"/>
          <w:lang w:val="uk-UA"/>
        </w:rPr>
        <w:t xml:space="preserve"> </w:t>
      </w:r>
      <w:r w:rsidR="00D97530" w:rsidRPr="00D97530">
        <w:rPr>
          <w:rFonts w:cs="Times New Roman"/>
          <w:sz w:val="24"/>
        </w:rPr>
        <w:t xml:space="preserve">учнів. </w:t>
      </w:r>
      <w:r w:rsidR="00D97530" w:rsidRPr="00D97530">
        <w:rPr>
          <w:rFonts w:cs="Times New Roman"/>
          <w:sz w:val="24"/>
          <w:lang w:val="uk-UA"/>
        </w:rPr>
        <w:t xml:space="preserve">За результатами моніторингу, у ІІ семестрі 2018/2019 навчального року </w:t>
      </w:r>
      <w:r w:rsidR="00D97530" w:rsidRPr="00D97530">
        <w:rPr>
          <w:rFonts w:cs="Times New Roman"/>
          <w:sz w:val="24"/>
        </w:rPr>
        <w:t xml:space="preserve">високий </w:t>
      </w:r>
      <w:r w:rsidR="00627827">
        <w:rPr>
          <w:rFonts w:cs="Times New Roman"/>
          <w:sz w:val="24"/>
          <w:lang w:val="uk-UA"/>
        </w:rPr>
        <w:t xml:space="preserve"> </w:t>
      </w:r>
      <w:r w:rsidR="00D97530" w:rsidRPr="00D97530">
        <w:rPr>
          <w:rFonts w:cs="Times New Roman"/>
          <w:sz w:val="24"/>
        </w:rPr>
        <w:t xml:space="preserve">рівень вихованості  становить </w:t>
      </w:r>
      <w:r w:rsidR="00D97530" w:rsidRPr="00D97530">
        <w:rPr>
          <w:rFonts w:cs="Times New Roman"/>
          <w:sz w:val="24"/>
          <w:lang w:val="uk-UA"/>
        </w:rPr>
        <w:t>28</w:t>
      </w:r>
      <w:r w:rsidR="00D97530" w:rsidRPr="00D97530">
        <w:rPr>
          <w:rFonts w:cs="Times New Roman"/>
          <w:sz w:val="24"/>
        </w:rPr>
        <w:t xml:space="preserve">%, що на </w:t>
      </w:r>
      <w:r w:rsidR="00D97530" w:rsidRPr="00D97530">
        <w:rPr>
          <w:rFonts w:cs="Times New Roman"/>
          <w:sz w:val="24"/>
          <w:lang w:val="uk-UA"/>
        </w:rPr>
        <w:t>1</w:t>
      </w:r>
      <w:r w:rsidR="00D97530" w:rsidRPr="00D97530">
        <w:rPr>
          <w:rFonts w:cs="Times New Roman"/>
          <w:sz w:val="24"/>
        </w:rPr>
        <w:t xml:space="preserve">% вище за показник   на початок навчального  року; достатній  рівень   становить </w:t>
      </w:r>
      <w:r w:rsidR="00D97530" w:rsidRPr="00D97530">
        <w:rPr>
          <w:rFonts w:cs="Times New Roman"/>
          <w:sz w:val="24"/>
          <w:lang w:val="uk-UA"/>
        </w:rPr>
        <w:t>55</w:t>
      </w:r>
      <w:r w:rsidR="00D97530" w:rsidRPr="00D97530">
        <w:rPr>
          <w:rFonts w:cs="Times New Roman"/>
          <w:sz w:val="24"/>
        </w:rPr>
        <w:t xml:space="preserve">%,    що на </w:t>
      </w:r>
      <w:r w:rsidR="00D97530" w:rsidRPr="00D97530">
        <w:rPr>
          <w:rFonts w:cs="Times New Roman"/>
          <w:sz w:val="24"/>
          <w:lang w:val="uk-UA"/>
        </w:rPr>
        <w:t>2</w:t>
      </w:r>
      <w:r w:rsidR="00D97530" w:rsidRPr="00D97530">
        <w:rPr>
          <w:rFonts w:cs="Times New Roman"/>
          <w:sz w:val="24"/>
        </w:rPr>
        <w:t xml:space="preserve">% </w:t>
      </w:r>
      <w:r w:rsidR="00D97530" w:rsidRPr="00D97530">
        <w:rPr>
          <w:rFonts w:cs="Times New Roman"/>
          <w:sz w:val="24"/>
          <w:lang w:val="uk-UA"/>
        </w:rPr>
        <w:t>вище</w:t>
      </w:r>
      <w:r w:rsidR="00D97530" w:rsidRPr="00D97530">
        <w:rPr>
          <w:rFonts w:cs="Times New Roman"/>
          <w:sz w:val="24"/>
        </w:rPr>
        <w:t>;  середній</w:t>
      </w:r>
      <w:r w:rsidR="00627827">
        <w:rPr>
          <w:rFonts w:cs="Times New Roman"/>
          <w:sz w:val="24"/>
          <w:lang w:val="uk-UA"/>
        </w:rPr>
        <w:t xml:space="preserve">  </w:t>
      </w:r>
      <w:r w:rsidR="00D97530" w:rsidRPr="00D97530">
        <w:rPr>
          <w:rFonts w:cs="Times New Roman"/>
          <w:sz w:val="24"/>
        </w:rPr>
        <w:t xml:space="preserve"> рівень   становить 1</w:t>
      </w:r>
      <w:r w:rsidR="00D97530" w:rsidRPr="00D97530">
        <w:rPr>
          <w:rFonts w:cs="Times New Roman"/>
          <w:sz w:val="24"/>
          <w:lang w:val="uk-UA"/>
        </w:rPr>
        <w:t>7</w:t>
      </w:r>
      <w:r w:rsidR="00D97530" w:rsidRPr="00D97530">
        <w:rPr>
          <w:rFonts w:cs="Times New Roman"/>
          <w:sz w:val="24"/>
        </w:rPr>
        <w:t xml:space="preserve">%,  що на  </w:t>
      </w:r>
      <w:r w:rsidR="00286E13">
        <w:rPr>
          <w:rFonts w:cs="Times New Roman"/>
          <w:sz w:val="24"/>
        </w:rPr>
        <w:t>2</w:t>
      </w:r>
      <w:r w:rsidR="00D97530" w:rsidRPr="00D97530">
        <w:rPr>
          <w:rFonts w:cs="Times New Roman"/>
          <w:sz w:val="24"/>
          <w:lang w:val="uk-UA"/>
        </w:rPr>
        <w:t>,5</w:t>
      </w:r>
      <w:r w:rsidR="00286E13">
        <w:rPr>
          <w:rFonts w:cs="Times New Roman"/>
          <w:sz w:val="24"/>
        </w:rPr>
        <w:t>% нижче</w:t>
      </w:r>
      <w:r w:rsidR="00D97530" w:rsidRPr="00D97530">
        <w:rPr>
          <w:rFonts w:cs="Times New Roman"/>
          <w:sz w:val="24"/>
        </w:rPr>
        <w:t xml:space="preserve">;  низький   рівень   становить </w:t>
      </w:r>
      <w:r w:rsidR="00D97530" w:rsidRPr="00D97530">
        <w:rPr>
          <w:rFonts w:cs="Times New Roman"/>
          <w:sz w:val="24"/>
          <w:lang w:val="uk-UA"/>
        </w:rPr>
        <w:t>0</w:t>
      </w:r>
      <w:r w:rsidR="00D97530" w:rsidRPr="00D97530">
        <w:rPr>
          <w:rFonts w:cs="Times New Roman"/>
          <w:sz w:val="24"/>
        </w:rPr>
        <w:t xml:space="preserve"> %,    проти    </w:t>
      </w:r>
      <w:r w:rsidR="00D97530" w:rsidRPr="00D97530">
        <w:rPr>
          <w:rFonts w:cs="Times New Roman"/>
          <w:sz w:val="24"/>
          <w:lang w:val="uk-UA"/>
        </w:rPr>
        <w:t>0,5</w:t>
      </w:r>
      <w:r w:rsidR="00D97530" w:rsidRPr="00D97530">
        <w:rPr>
          <w:rFonts w:cs="Times New Roman"/>
          <w:sz w:val="24"/>
        </w:rPr>
        <w:t>%  на початок навчального  року</w:t>
      </w:r>
    </w:p>
    <w:p w:rsidR="00E04BA6" w:rsidRPr="00D97530" w:rsidRDefault="00E04BA6" w:rsidP="00C35F64">
      <w:pPr>
        <w:pStyle w:val="16"/>
        <w:shd w:val="clear" w:color="auto" w:fill="FFFFFF"/>
        <w:spacing w:after="0" w:line="240" w:lineRule="auto"/>
        <w:ind w:right="10"/>
        <w:rPr>
          <w:rFonts w:cs="Times New Roman"/>
          <w:sz w:val="24"/>
        </w:rPr>
      </w:pPr>
    </w:p>
    <w:p w:rsidR="00CA14D4" w:rsidRPr="00C80188" w:rsidRDefault="00CA14D4" w:rsidP="00584465">
      <w:pPr>
        <w:pStyle w:val="afa"/>
        <w:spacing w:after="0" w:line="276" w:lineRule="auto"/>
        <w:ind w:left="0" w:firstLine="426"/>
        <w:jc w:val="center"/>
        <w:rPr>
          <w:rFonts w:cs="Times New Roman"/>
          <w:b/>
          <w:sz w:val="24"/>
          <w:lang w:val="uk-UA"/>
        </w:rPr>
      </w:pPr>
      <w:r w:rsidRPr="00C80188">
        <w:rPr>
          <w:rFonts w:cs="Times New Roman"/>
          <w:b/>
          <w:sz w:val="24"/>
          <w:lang w:val="uk-UA"/>
        </w:rPr>
        <w:t>Моральне та матеріальне стимулювання учнів</w:t>
      </w:r>
    </w:p>
    <w:p w:rsidR="00CA14D4" w:rsidRPr="00C80188" w:rsidRDefault="00CA14D4" w:rsidP="005C084B">
      <w:pPr>
        <w:jc w:val="both"/>
        <w:rPr>
          <w:rFonts w:ascii="Times New Roman" w:hAnsi="Times New Roman" w:cs="Times New Roman"/>
          <w:sz w:val="24"/>
        </w:rPr>
      </w:pPr>
      <w:r w:rsidRPr="00C80188">
        <w:rPr>
          <w:rFonts w:ascii="Times New Roman" w:hAnsi="Times New Roman" w:cs="Times New Roman"/>
          <w:sz w:val="24"/>
        </w:rPr>
        <w:t xml:space="preserve">         Згідно Статуту учнівського самоврядування, кращі учні, т</w:t>
      </w:r>
      <w:r w:rsidR="000A2285">
        <w:rPr>
          <w:rFonts w:ascii="Times New Roman" w:hAnsi="Times New Roman" w:cs="Times New Roman"/>
          <w:sz w:val="24"/>
        </w:rPr>
        <w:t xml:space="preserve">і які проявили себе в суспільно </w:t>
      </w:r>
      <w:r w:rsidRPr="00C80188">
        <w:rPr>
          <w:rFonts w:ascii="Times New Roman" w:hAnsi="Times New Roman" w:cs="Times New Roman"/>
          <w:sz w:val="24"/>
        </w:rPr>
        <w:t xml:space="preserve">корисній праці, навчанні, спортивному житті школи, художній самодіяльності, упродовж навчального року нагороджуються грамотами закладу.    </w:t>
      </w:r>
    </w:p>
    <w:p w:rsidR="0096089D" w:rsidRDefault="00CA14D4" w:rsidP="00E04BA6">
      <w:pPr>
        <w:jc w:val="both"/>
        <w:rPr>
          <w:rFonts w:ascii="Times New Roman" w:hAnsi="Times New Roman" w:cs="Times New Roman"/>
          <w:sz w:val="24"/>
          <w:lang w:val="ru-RU"/>
        </w:rPr>
      </w:pPr>
      <w:r w:rsidRPr="00C80188">
        <w:rPr>
          <w:rFonts w:ascii="Times New Roman" w:hAnsi="Times New Roman" w:cs="Times New Roman"/>
          <w:sz w:val="24"/>
        </w:rPr>
        <w:t xml:space="preserve">         Фотокартки учнів, які на високому рівні засвоюють навчальну програм</w:t>
      </w:r>
      <w:r w:rsidR="0096089D">
        <w:rPr>
          <w:rFonts w:ascii="Times New Roman" w:hAnsi="Times New Roman" w:cs="Times New Roman"/>
          <w:sz w:val="24"/>
        </w:rPr>
        <w:t>у,  розміщені на Дошці пошани</w:t>
      </w:r>
      <w:r w:rsidR="0096089D">
        <w:rPr>
          <w:rFonts w:ascii="Times New Roman" w:hAnsi="Times New Roman" w:cs="Times New Roman"/>
          <w:sz w:val="24"/>
          <w:lang w:val="ru-RU"/>
        </w:rPr>
        <w:t xml:space="preserve"> </w:t>
      </w:r>
      <w:r w:rsidRPr="00C80188">
        <w:rPr>
          <w:rFonts w:ascii="Times New Roman" w:hAnsi="Times New Roman" w:cs="Times New Roman"/>
          <w:sz w:val="24"/>
        </w:rPr>
        <w:t>(фотокартки оновлюються щорічно).</w:t>
      </w:r>
      <w:r w:rsidR="0096089D">
        <w:rPr>
          <w:rFonts w:ascii="Times New Roman" w:hAnsi="Times New Roman" w:cs="Times New Roman"/>
          <w:sz w:val="24"/>
          <w:lang w:val="ru-RU"/>
        </w:rPr>
        <w:t xml:space="preserve"> </w:t>
      </w:r>
      <w:r w:rsidRPr="00C80188">
        <w:rPr>
          <w:rFonts w:ascii="Times New Roman" w:hAnsi="Times New Roman" w:cs="Times New Roman"/>
          <w:sz w:val="24"/>
        </w:rPr>
        <w:t>Упродовж навчального року</w:t>
      </w:r>
      <w:r w:rsidRPr="00C80188">
        <w:rPr>
          <w:rFonts w:ascii="Times New Roman" w:hAnsi="Times New Roman" w:cs="Times New Roman"/>
          <w:sz w:val="24"/>
          <w:lang w:val="ru-RU"/>
        </w:rPr>
        <w:t xml:space="preserve"> </w:t>
      </w:r>
      <w:r w:rsidRPr="00C80188">
        <w:rPr>
          <w:rFonts w:ascii="Times New Roman" w:hAnsi="Times New Roman" w:cs="Times New Roman"/>
          <w:sz w:val="24"/>
        </w:rPr>
        <w:t>проходить конкурс</w:t>
      </w:r>
      <w:r w:rsidRPr="00C80188">
        <w:rPr>
          <w:rFonts w:ascii="Times New Roman" w:hAnsi="Times New Roman" w:cs="Times New Roman"/>
          <w:sz w:val="24"/>
          <w:lang w:val="ru-RU"/>
        </w:rPr>
        <w:t xml:space="preserve"> </w:t>
      </w:r>
      <w:r w:rsidRPr="00C80188">
        <w:rPr>
          <w:rFonts w:ascii="Times New Roman" w:hAnsi="Times New Roman" w:cs="Times New Roman"/>
          <w:sz w:val="24"/>
        </w:rPr>
        <w:t>«Найкращий клас».</w:t>
      </w:r>
      <w:r w:rsidR="0096089D">
        <w:rPr>
          <w:rFonts w:ascii="Times New Roman" w:hAnsi="Times New Roman" w:cs="Times New Roman"/>
          <w:sz w:val="24"/>
          <w:lang w:val="ru-RU"/>
        </w:rPr>
        <w:t xml:space="preserve"> </w:t>
      </w:r>
      <w:r w:rsidR="0096089D" w:rsidRPr="0096089D">
        <w:rPr>
          <w:rFonts w:ascii="Times New Roman" w:hAnsi="Times New Roman" w:cs="Times New Roman"/>
          <w:sz w:val="24"/>
        </w:rPr>
        <w:t xml:space="preserve">У 2018/2019 навчальному році  переможцями конкурсу «Найкращий </w:t>
      </w:r>
      <w:r w:rsidR="0096089D" w:rsidRPr="0096089D">
        <w:rPr>
          <w:rFonts w:ascii="Times New Roman" w:hAnsi="Times New Roman" w:cs="Times New Roman"/>
          <w:sz w:val="24"/>
        </w:rPr>
        <w:lastRenderedPageBreak/>
        <w:t xml:space="preserve">клас» серед учнів </w:t>
      </w:r>
      <w:r w:rsidR="0096089D">
        <w:rPr>
          <w:rFonts w:ascii="Times New Roman" w:hAnsi="Times New Roman" w:cs="Times New Roman"/>
          <w:sz w:val="24"/>
          <w:lang w:val="ru-RU"/>
        </w:rPr>
        <w:t xml:space="preserve"> </w:t>
      </w:r>
      <w:r w:rsidR="0096089D" w:rsidRPr="0096089D">
        <w:rPr>
          <w:rFonts w:ascii="Times New Roman" w:hAnsi="Times New Roman" w:cs="Times New Roman"/>
          <w:sz w:val="24"/>
        </w:rPr>
        <w:t xml:space="preserve">5-11-х  класів  стали учні 8-го класу;  серед учнів  1-4-х класів стали учні 4-го класу </w:t>
      </w:r>
    </w:p>
    <w:p w:rsidR="00E04BA6" w:rsidRPr="00E04BA6" w:rsidRDefault="00E04BA6" w:rsidP="00E04BA6">
      <w:pPr>
        <w:jc w:val="both"/>
        <w:rPr>
          <w:rFonts w:ascii="Times New Roman" w:hAnsi="Times New Roman" w:cs="Times New Roman"/>
          <w:sz w:val="24"/>
          <w:lang w:val="ru-RU"/>
        </w:rPr>
      </w:pPr>
    </w:p>
    <w:p w:rsidR="00CA14D4" w:rsidRDefault="00CA14D4" w:rsidP="005C084B">
      <w:pPr>
        <w:pStyle w:val="16"/>
        <w:spacing w:after="0" w:line="240" w:lineRule="auto"/>
        <w:jc w:val="center"/>
        <w:rPr>
          <w:rFonts w:cs="Times New Roman"/>
          <w:b/>
          <w:sz w:val="24"/>
        </w:rPr>
      </w:pPr>
      <w:r w:rsidRPr="00C80188">
        <w:rPr>
          <w:rFonts w:cs="Times New Roman"/>
          <w:b/>
          <w:sz w:val="24"/>
          <w:lang w:val="uk-UA"/>
        </w:rPr>
        <w:t>Дотримання правопорядку неповнолітніми та вжиті профілактичні заходи щодо попередження правопорушень з їх боку</w:t>
      </w:r>
    </w:p>
    <w:p w:rsidR="00286E13" w:rsidRPr="00286E13" w:rsidRDefault="00286E13" w:rsidP="00286E13">
      <w:pPr>
        <w:spacing w:line="276" w:lineRule="auto"/>
        <w:jc w:val="both"/>
        <w:rPr>
          <w:rFonts w:ascii="Times New Roman" w:hAnsi="Times New Roman" w:cs="Times New Roman"/>
          <w:sz w:val="24"/>
        </w:rPr>
      </w:pPr>
      <w:r>
        <w:rPr>
          <w:sz w:val="26"/>
          <w:szCs w:val="26"/>
          <w:lang w:val="ru-RU"/>
        </w:rPr>
        <w:t xml:space="preserve">     </w:t>
      </w:r>
      <w:r w:rsidRPr="00286E13">
        <w:rPr>
          <w:rFonts w:ascii="Times New Roman" w:hAnsi="Times New Roman" w:cs="Times New Roman"/>
          <w:sz w:val="24"/>
        </w:rPr>
        <w:t>Робота адміністрації та педагогічного колективу з профілактики правопорушень, злочинів, бродяжництва серед неповнолітніх здійснюється відповідно до нормативно-правових документів з цього питання, планів  спільних дій закладу з районним відділенням поліції,  центром соціальних служб для сім’ї, дітей та молоді, служби у справах дітей Нововодолазької районної державної адміністрації щодо попередження правопорушень, безпритульності,</w:t>
      </w:r>
      <w:r w:rsidRPr="00286E13">
        <w:rPr>
          <w:rFonts w:ascii="Times New Roman" w:hAnsi="Times New Roman" w:cs="Times New Roman"/>
          <w:sz w:val="24"/>
          <w:lang w:val="ru-RU"/>
        </w:rPr>
        <w:t xml:space="preserve"> </w:t>
      </w:r>
      <w:r w:rsidRPr="00286E13">
        <w:rPr>
          <w:rFonts w:ascii="Times New Roman" w:hAnsi="Times New Roman" w:cs="Times New Roman"/>
          <w:sz w:val="24"/>
        </w:rPr>
        <w:t>бездоглядності,</w:t>
      </w:r>
      <w:r w:rsidRPr="00286E13">
        <w:rPr>
          <w:rFonts w:ascii="Times New Roman" w:hAnsi="Times New Roman" w:cs="Times New Roman"/>
          <w:sz w:val="24"/>
          <w:lang w:val="ru-RU"/>
        </w:rPr>
        <w:t xml:space="preserve"> </w:t>
      </w:r>
      <w:r w:rsidRPr="00286E13">
        <w:rPr>
          <w:rFonts w:ascii="Times New Roman" w:hAnsi="Times New Roman" w:cs="Times New Roman"/>
          <w:sz w:val="24"/>
        </w:rPr>
        <w:t>наркоманії, інших негативних явищ у дитячому середовищі.</w:t>
      </w:r>
    </w:p>
    <w:p w:rsidR="00286E13" w:rsidRPr="00286E13" w:rsidRDefault="00286E13" w:rsidP="00286E13">
      <w:pPr>
        <w:spacing w:line="276" w:lineRule="auto"/>
        <w:jc w:val="both"/>
        <w:rPr>
          <w:rFonts w:ascii="Times New Roman" w:hAnsi="Times New Roman" w:cs="Times New Roman"/>
          <w:sz w:val="24"/>
          <w:lang w:val="ru-RU"/>
        </w:rPr>
      </w:pPr>
      <w:r w:rsidRPr="00286E13">
        <w:rPr>
          <w:rFonts w:ascii="Times New Roman" w:hAnsi="Times New Roman" w:cs="Times New Roman"/>
          <w:sz w:val="24"/>
        </w:rPr>
        <w:t xml:space="preserve">      Формування правових знань і виховання здійснюється на уроках правознавства  та  основ здоров’я, в</w:t>
      </w:r>
      <w:r w:rsidRPr="00286E13">
        <w:rPr>
          <w:rFonts w:ascii="Times New Roman" w:hAnsi="Times New Roman" w:cs="Times New Roman"/>
          <w:sz w:val="24"/>
          <w:lang w:val="ru-RU"/>
        </w:rPr>
        <w:t xml:space="preserve"> </w:t>
      </w:r>
      <w:r w:rsidRPr="00286E13">
        <w:rPr>
          <w:rFonts w:ascii="Times New Roman" w:hAnsi="Times New Roman" w:cs="Times New Roman"/>
          <w:sz w:val="24"/>
        </w:rPr>
        <w:t>процесі виховної роботи в</w:t>
      </w:r>
      <w:r w:rsidRPr="00286E13">
        <w:rPr>
          <w:rFonts w:ascii="Times New Roman" w:hAnsi="Times New Roman" w:cs="Times New Roman"/>
          <w:sz w:val="24"/>
          <w:lang w:val="ru-RU"/>
        </w:rPr>
        <w:t xml:space="preserve"> </w:t>
      </w:r>
      <w:r w:rsidRPr="00286E13">
        <w:rPr>
          <w:rFonts w:ascii="Times New Roman" w:hAnsi="Times New Roman" w:cs="Times New Roman"/>
          <w:sz w:val="24"/>
        </w:rPr>
        <w:t xml:space="preserve">позаурочний час, індивідуальної роботи педагогів з учнями.     </w:t>
      </w:r>
    </w:p>
    <w:p w:rsidR="00286E13" w:rsidRPr="00286E13" w:rsidRDefault="00286E13" w:rsidP="00286E13">
      <w:pPr>
        <w:spacing w:line="276" w:lineRule="auto"/>
        <w:ind w:firstLine="567"/>
        <w:jc w:val="both"/>
        <w:rPr>
          <w:rFonts w:ascii="Times New Roman" w:hAnsi="Times New Roman" w:cs="Times New Roman"/>
          <w:sz w:val="24"/>
        </w:rPr>
      </w:pPr>
      <w:r w:rsidRPr="00286E13">
        <w:rPr>
          <w:rFonts w:ascii="Times New Roman" w:hAnsi="Times New Roman" w:cs="Times New Roman"/>
          <w:sz w:val="24"/>
        </w:rPr>
        <w:t xml:space="preserve">       Традиційною є участь учнів (вихованців) у Всеукраїнському тиж</w:t>
      </w:r>
      <w:r w:rsidR="000710FC">
        <w:rPr>
          <w:rFonts w:ascii="Times New Roman" w:hAnsi="Times New Roman" w:cs="Times New Roman"/>
          <w:sz w:val="24"/>
        </w:rPr>
        <w:t>ні права. У</w:t>
      </w:r>
      <w:r w:rsidRPr="00286E13">
        <w:rPr>
          <w:rFonts w:ascii="Times New Roman" w:hAnsi="Times New Roman" w:cs="Times New Roman"/>
          <w:sz w:val="24"/>
        </w:rPr>
        <w:t xml:space="preserve"> цьому навчальному році цей тиждень проходив з 3 по 14 грудня  </w:t>
      </w:r>
    </w:p>
    <w:p w:rsidR="00286E13" w:rsidRPr="00286E13" w:rsidRDefault="00286E13" w:rsidP="00286E13">
      <w:pPr>
        <w:spacing w:line="276" w:lineRule="auto"/>
        <w:ind w:firstLine="567"/>
        <w:jc w:val="both"/>
        <w:rPr>
          <w:rFonts w:ascii="Times New Roman" w:hAnsi="Times New Roman" w:cs="Times New Roman"/>
          <w:sz w:val="24"/>
          <w:lang w:val="ru-RU"/>
        </w:rPr>
      </w:pPr>
      <w:r w:rsidRPr="00286E13">
        <w:rPr>
          <w:rFonts w:ascii="Times New Roman" w:hAnsi="Times New Roman" w:cs="Times New Roman"/>
          <w:sz w:val="24"/>
        </w:rPr>
        <w:t>З метою виховання в учнів поваги до прав і свобод людини, їх правової культури, розширення знань про права та обов'язки сучасного громадянина України   та відповідно до затвердженого плану проведення тематичного тижня (включав 19 тематичних заходів), правоосвітницькою  роботою були охоплені всі учні та вихованці закладу. Для них були організовані тематичні заходи виховного характеру: ігри-подорожі, диспути, правові вікторини, години спілкування, бесіди, обговорення на засіданнях «круглого столу», ексурсії. До проведення цих заходів також були залучені інспектор ювенальної превенції Нововодолазького ВП Федоренко А.В., депутат Нововодолазької ОТГ Лиганенко К.Е., спеціаліст служби у справах дітей Нововодолазької ОТГ Карпенко І.В., громадський радник Мірошніченко А.Ю. Крім цього, учні 9-го класу взяли участь у Всеукраїнському уроці «Права людини», учні 10-го класу — в екскурсії до Нововодолазького районного відділення державної виконавчої служби. Також у рамках цього тематичного тижня була організована виставка літератури «Освіта та право» та виставка малюнків «Права очима дітей».</w:t>
      </w:r>
    </w:p>
    <w:p w:rsidR="00286E13" w:rsidRPr="00286E13" w:rsidRDefault="00286E13" w:rsidP="00286E13">
      <w:pPr>
        <w:spacing w:line="276" w:lineRule="auto"/>
        <w:ind w:firstLine="567"/>
        <w:jc w:val="both"/>
        <w:rPr>
          <w:rFonts w:ascii="Times New Roman" w:hAnsi="Times New Roman" w:cs="Times New Roman"/>
          <w:sz w:val="24"/>
        </w:rPr>
      </w:pPr>
      <w:r w:rsidRPr="00286E13">
        <w:rPr>
          <w:rFonts w:ascii="Times New Roman" w:hAnsi="Times New Roman" w:cs="Times New Roman"/>
          <w:sz w:val="24"/>
        </w:rPr>
        <w:t xml:space="preserve">У цьому навчальному році особлива увага   приділялась попередженню проявів булінгу серед учнів. Проведено ряд тематичних заходів з учнівською молоддю із залученням психолога, соціального педагога, працівників служби у справах дітей  Нововодолазької РДА; оформлено стенд «Стоп  булінг!»   </w:t>
      </w:r>
    </w:p>
    <w:p w:rsidR="00286E13" w:rsidRPr="00286E13" w:rsidRDefault="00286E13" w:rsidP="00286E13">
      <w:pPr>
        <w:spacing w:line="276" w:lineRule="auto"/>
        <w:jc w:val="both"/>
        <w:rPr>
          <w:rFonts w:ascii="Times New Roman" w:hAnsi="Times New Roman" w:cs="Times New Roman"/>
          <w:sz w:val="24"/>
        </w:rPr>
      </w:pPr>
      <w:r w:rsidRPr="00286E13">
        <w:rPr>
          <w:rFonts w:ascii="Times New Roman" w:hAnsi="Times New Roman" w:cs="Times New Roman"/>
          <w:sz w:val="24"/>
        </w:rPr>
        <w:t xml:space="preserve">      Рання профілактика правопорушень є одним з напрямків роботи психологічної служби закладу. Практичним психологом Старець Т.В. та соціальним педагогом Осауленко О.Є. постійно проводяться індивідуальні та групові консультації з учнями, батьками, педагогами щодо недопущення протиправних діянь з боку учасників освітнього процесу. </w:t>
      </w:r>
    </w:p>
    <w:p w:rsidR="00286E13" w:rsidRPr="00286E13" w:rsidRDefault="00286E13" w:rsidP="00286E13">
      <w:pPr>
        <w:spacing w:line="276" w:lineRule="auto"/>
        <w:ind w:firstLine="567"/>
        <w:jc w:val="both"/>
        <w:rPr>
          <w:rFonts w:ascii="Times New Roman" w:hAnsi="Times New Roman" w:cs="Times New Roman"/>
          <w:sz w:val="24"/>
        </w:rPr>
      </w:pPr>
      <w:r w:rsidRPr="00286E13">
        <w:rPr>
          <w:rFonts w:ascii="Times New Roman" w:hAnsi="Times New Roman" w:cs="Times New Roman"/>
          <w:sz w:val="24"/>
        </w:rPr>
        <w:t>Упродовж навчального року працювала  Рада профілактики правопорушень. На засіданнях розглядалися  актуальні питання превентивного характеру.</w:t>
      </w:r>
    </w:p>
    <w:p w:rsidR="00286E13" w:rsidRPr="00286E13" w:rsidRDefault="00286E13" w:rsidP="00286E13">
      <w:pPr>
        <w:spacing w:line="276" w:lineRule="auto"/>
        <w:ind w:firstLine="567"/>
        <w:jc w:val="both"/>
        <w:rPr>
          <w:rFonts w:ascii="Times New Roman" w:hAnsi="Times New Roman" w:cs="Times New Roman"/>
          <w:sz w:val="24"/>
        </w:rPr>
      </w:pPr>
      <w:r w:rsidRPr="00286E13">
        <w:rPr>
          <w:rFonts w:ascii="Times New Roman" w:hAnsi="Times New Roman" w:cs="Times New Roman"/>
          <w:sz w:val="24"/>
        </w:rPr>
        <w:t xml:space="preserve"> Постійно оновлюється інформація в куточку правових знань щодо захисту прав та інтересів дітей. Варто зазначити, що випадків скоєння правопорушень у 2018/2019 навчальному</w:t>
      </w:r>
      <w:r w:rsidRPr="00286E13">
        <w:rPr>
          <w:rFonts w:ascii="Times New Roman" w:hAnsi="Times New Roman" w:cs="Times New Roman"/>
          <w:sz w:val="24"/>
          <w:lang w:val="ru-RU"/>
        </w:rPr>
        <w:t xml:space="preserve"> </w:t>
      </w:r>
      <w:r w:rsidRPr="00286E13">
        <w:rPr>
          <w:rFonts w:ascii="Times New Roman" w:hAnsi="Times New Roman" w:cs="Times New Roman"/>
          <w:sz w:val="24"/>
        </w:rPr>
        <w:t>році</w:t>
      </w:r>
      <w:r w:rsidRPr="00286E13">
        <w:rPr>
          <w:rFonts w:ascii="Times New Roman" w:hAnsi="Times New Roman" w:cs="Times New Roman"/>
          <w:sz w:val="24"/>
          <w:lang w:val="ru-RU"/>
        </w:rPr>
        <w:t xml:space="preserve"> </w:t>
      </w:r>
      <w:r w:rsidRPr="00286E13">
        <w:rPr>
          <w:rFonts w:ascii="Times New Roman" w:hAnsi="Times New Roman" w:cs="Times New Roman"/>
          <w:sz w:val="24"/>
        </w:rPr>
        <w:t xml:space="preserve">не зафіксовано. На обліку в районному відділенні поліції,  наркологічному кабінеті та службі у справах дітей вихованці навчального закладу не перебувають. </w:t>
      </w:r>
    </w:p>
    <w:p w:rsidR="00286E13" w:rsidRPr="00286E13" w:rsidRDefault="00286E13" w:rsidP="005C084B">
      <w:pPr>
        <w:pStyle w:val="16"/>
        <w:spacing w:after="0" w:line="240" w:lineRule="auto"/>
        <w:jc w:val="center"/>
        <w:rPr>
          <w:rFonts w:cs="Times New Roman"/>
          <w:b/>
          <w:sz w:val="24"/>
        </w:rPr>
      </w:pPr>
    </w:p>
    <w:p w:rsidR="00CA14D4" w:rsidRPr="00C80188" w:rsidRDefault="00CA14D4" w:rsidP="005331C6">
      <w:pPr>
        <w:jc w:val="center"/>
        <w:rPr>
          <w:rFonts w:ascii="Times New Roman" w:hAnsi="Times New Roman" w:cs="Times New Roman"/>
          <w:b/>
          <w:sz w:val="24"/>
        </w:rPr>
      </w:pPr>
      <w:r w:rsidRPr="00C80188">
        <w:rPr>
          <w:rFonts w:ascii="Times New Roman" w:hAnsi="Times New Roman" w:cs="Times New Roman"/>
          <w:b/>
          <w:sz w:val="24"/>
        </w:rPr>
        <w:t>Надання соціальної підтримки та допомоги дітям-сиротам, дітям, позбавленим батьківського піклування, дітям з малозабезпечених сімей</w:t>
      </w:r>
    </w:p>
    <w:p w:rsidR="006B55E0" w:rsidRPr="002A71C5" w:rsidRDefault="00BB0BAA" w:rsidP="006B55E0">
      <w:pPr>
        <w:tabs>
          <w:tab w:val="left" w:pos="0"/>
        </w:tabs>
        <w:spacing w:line="100" w:lineRule="atLeast"/>
        <w:ind w:firstLine="720"/>
        <w:jc w:val="both"/>
        <w:rPr>
          <w:rFonts w:ascii="Times New Roman" w:hAnsi="Times New Roman" w:cs="Times New Roman"/>
          <w:color w:val="000000"/>
          <w:sz w:val="24"/>
        </w:rPr>
      </w:pPr>
      <w:r w:rsidRPr="00C80188">
        <w:rPr>
          <w:rFonts w:ascii="Times New Roman" w:hAnsi="Times New Roman" w:cs="Times New Roman"/>
          <w:color w:val="000000"/>
          <w:sz w:val="24"/>
        </w:rPr>
        <w:t xml:space="preserve">Діяльність закладу щодо соціального захисту всіх учасників освітнього процесу включала реалізацію завдань, передбачених річним планом роботи. А саме: створення належних умов для життєдіяльності та різнобічного розвитку дітей, захисту їх конституційних прав і свобод, </w:t>
      </w:r>
      <w:r w:rsidRPr="00C80188">
        <w:rPr>
          <w:rFonts w:ascii="Times New Roman" w:hAnsi="Times New Roman" w:cs="Times New Roman"/>
          <w:color w:val="000000"/>
          <w:sz w:val="24"/>
        </w:rPr>
        <w:lastRenderedPageBreak/>
        <w:t>здійснення соціального супроводу дітей та сімей пільгових категорій, а також рання профілактика злочинності і правопорушень.</w:t>
      </w:r>
    </w:p>
    <w:p w:rsidR="006B55E0" w:rsidRPr="006B55E0" w:rsidRDefault="006B55E0" w:rsidP="006B55E0">
      <w:pPr>
        <w:tabs>
          <w:tab w:val="left" w:pos="0"/>
        </w:tabs>
        <w:spacing w:line="100" w:lineRule="atLeast"/>
        <w:ind w:firstLine="720"/>
        <w:jc w:val="both"/>
        <w:rPr>
          <w:rFonts w:ascii="Times New Roman" w:hAnsi="Times New Roman" w:cs="Times New Roman"/>
          <w:color w:val="000000"/>
          <w:sz w:val="24"/>
          <w:lang w:val="ru-RU"/>
        </w:rPr>
      </w:pPr>
      <w:r>
        <w:rPr>
          <w:rFonts w:ascii="Times New Roman" w:eastAsia="Times New Roman" w:hAnsi="Times New Roman" w:cs="Times New Roman"/>
          <w:color w:val="000000"/>
          <w:sz w:val="24"/>
          <w:lang w:val="ru-RU" w:eastAsia="ru-RU" w:bidi="ar-SA"/>
        </w:rPr>
        <w:t>Викона</w:t>
      </w:r>
      <w:r w:rsidRPr="006B55E0">
        <w:rPr>
          <w:rFonts w:ascii="Times New Roman" w:eastAsia="Times New Roman" w:hAnsi="Times New Roman" w:cs="Times New Roman"/>
          <w:color w:val="000000"/>
          <w:sz w:val="24"/>
          <w:lang w:eastAsia="ru-RU" w:bidi="ar-SA"/>
        </w:rPr>
        <w:t>ння заходів щодо соціального захисту учнів (вихованців) постійно перебуває на контролі адміністрації закладу. Протягом 2018/2019 навчального року соціальний захист учнів (вихованців) реглам</w:t>
      </w:r>
      <w:r>
        <w:rPr>
          <w:rFonts w:ascii="Times New Roman" w:eastAsia="Times New Roman" w:hAnsi="Times New Roman" w:cs="Times New Roman"/>
          <w:color w:val="000000"/>
          <w:sz w:val="24"/>
          <w:lang w:eastAsia="ru-RU" w:bidi="ar-SA"/>
        </w:rPr>
        <w:t>ентований відповідно до таких н</w:t>
      </w:r>
      <w:r>
        <w:rPr>
          <w:rFonts w:ascii="Times New Roman" w:eastAsia="Times New Roman" w:hAnsi="Times New Roman" w:cs="Times New Roman"/>
          <w:color w:val="000000"/>
          <w:sz w:val="24"/>
          <w:lang w:val="ru-RU" w:eastAsia="ru-RU" w:bidi="ar-SA"/>
        </w:rPr>
        <w:t>о</w:t>
      </w:r>
      <w:r w:rsidRPr="006B55E0">
        <w:rPr>
          <w:rFonts w:ascii="Times New Roman" w:eastAsia="Times New Roman" w:hAnsi="Times New Roman" w:cs="Times New Roman"/>
          <w:color w:val="000000"/>
          <w:sz w:val="24"/>
          <w:lang w:eastAsia="ru-RU" w:bidi="ar-SA"/>
        </w:rPr>
        <w:t>рмативно-правових актів:</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Конвенції ООН про права дитини;</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Сімейного кодексу України;</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Закону України “Про освіту”;</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Закону України “Про запобігання та протидію домашньому насильству”;</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shd w:val="clear" w:color="auto" w:fill="FFFFFF"/>
          <w:lang w:eastAsia="ru-RU" w:bidi="ar-SA"/>
        </w:rPr>
        <w:t xml:space="preserve">Закону України </w:t>
      </w:r>
      <w:r w:rsidRPr="002A71C5">
        <w:rPr>
          <w:rFonts w:ascii="Times New Roman" w:eastAsia="Times New Roman" w:hAnsi="Times New Roman" w:cs="Times New Roman"/>
          <w:color w:val="000000"/>
          <w:sz w:val="24"/>
          <w:shd w:val="clear" w:color="auto" w:fill="FFFFFF"/>
          <w:lang w:val="ru-RU" w:eastAsia="ru-RU" w:bidi="ar-SA"/>
        </w:rPr>
        <w:t>“</w:t>
      </w:r>
      <w:r w:rsidRPr="006B55E0">
        <w:rPr>
          <w:rFonts w:ascii="Times New Roman" w:eastAsia="Times New Roman" w:hAnsi="Times New Roman" w:cs="Times New Roman"/>
          <w:color w:val="000000"/>
          <w:sz w:val="24"/>
          <w:shd w:val="clear" w:color="auto" w:fill="FFFFFF"/>
          <w:lang w:eastAsia="ru-RU" w:bidi="ar-SA"/>
        </w:rPr>
        <w:t>Про внесення змін до деяких законодавчих актів України щодо протидії булінгу” (цькування)”</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shd w:val="clear" w:color="auto" w:fill="FFFFFF"/>
          <w:lang w:eastAsia="ru-RU" w:bidi="ar-SA"/>
        </w:rPr>
        <w:t>Постанови Кабінету Міністрів України від 13.09.2017 № 684 “Про затвердження Порядку ведення обліку дітей шкільного віку та учнів”;</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shd w:val="clear" w:color="auto" w:fill="FFFFFF"/>
          <w:lang w:eastAsia="ru-RU" w:bidi="ar-SA"/>
        </w:rPr>
        <w:t>Постанови Кабінету Міністрів України від 11.04.2018 № 273 “Про затвердження Державної соціальної програми забезпечення рівних прав та можливостей жінок і чоловіків на період до 2021 року”;</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shd w:val="clear" w:color="auto" w:fill="FFFFFF"/>
          <w:lang w:eastAsia="ru-RU" w:bidi="ar-SA"/>
        </w:rPr>
        <w:t>Постанови Кабінету Міністрів України від від 22.08.2018 № 658 “Про затвердження Порядку взаємодії суб</w:t>
      </w:r>
      <w:r w:rsidRPr="002A71C5">
        <w:rPr>
          <w:rFonts w:ascii="Times New Roman" w:eastAsia="Times New Roman" w:hAnsi="Times New Roman" w:cs="Times New Roman"/>
          <w:color w:val="000000"/>
          <w:sz w:val="24"/>
          <w:shd w:val="clear" w:color="auto" w:fill="FFFFFF"/>
          <w:lang w:eastAsia="ru-RU" w:bidi="ar-SA"/>
        </w:rPr>
        <w:t>'</w:t>
      </w:r>
      <w:r w:rsidRPr="006B55E0">
        <w:rPr>
          <w:rFonts w:ascii="Times New Roman" w:eastAsia="Times New Roman" w:hAnsi="Times New Roman" w:cs="Times New Roman"/>
          <w:color w:val="000000"/>
          <w:sz w:val="24"/>
          <w:shd w:val="clear" w:color="auto" w:fill="FFFFFF"/>
          <w:lang w:eastAsia="ru-RU" w:bidi="ar-SA"/>
        </w:rPr>
        <w:t>єктів, що здійснюють заходи у сфері запобігання та протидії домашньому насильству і насильству за ознакою статі”;</w:t>
      </w:r>
    </w:p>
    <w:p w:rsidR="006B55E0" w:rsidRPr="006B55E0" w:rsidRDefault="006B55E0" w:rsidP="002120C1">
      <w:pPr>
        <w:numPr>
          <w:ilvl w:val="0"/>
          <w:numId w:val="28"/>
        </w:numPr>
        <w:tabs>
          <w:tab w:val="left" w:pos="4678"/>
        </w:tabs>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Спільного наказу Міністерств від 14.06.2006 № 1983/388/452/221/556/596/106 “Про затвердження Порядку взаємодії суб</w:t>
      </w:r>
      <w:r w:rsidRPr="002A71C5">
        <w:rPr>
          <w:rFonts w:ascii="Times New Roman" w:eastAsia="Times New Roman" w:hAnsi="Times New Roman" w:cs="Times New Roman"/>
          <w:color w:val="000000"/>
          <w:sz w:val="24"/>
          <w:lang w:eastAsia="ru-RU" w:bidi="ar-SA"/>
        </w:rPr>
        <w:t>'</w:t>
      </w:r>
      <w:r w:rsidRPr="006B55E0">
        <w:rPr>
          <w:rFonts w:ascii="Times New Roman" w:eastAsia="Times New Roman" w:hAnsi="Times New Roman" w:cs="Times New Roman"/>
          <w:color w:val="000000"/>
          <w:sz w:val="24"/>
          <w:lang w:eastAsia="ru-RU" w:bidi="ar-SA"/>
        </w:rPr>
        <w:t>єктів соціальної роботи із сім</w:t>
      </w:r>
      <w:r w:rsidRPr="002A71C5">
        <w:rPr>
          <w:rFonts w:ascii="Times New Roman" w:eastAsia="Times New Roman" w:hAnsi="Times New Roman" w:cs="Times New Roman"/>
          <w:color w:val="000000"/>
          <w:sz w:val="24"/>
          <w:lang w:eastAsia="ru-RU" w:bidi="ar-SA"/>
        </w:rPr>
        <w:t>'</w:t>
      </w:r>
      <w:r w:rsidRPr="006B55E0">
        <w:rPr>
          <w:rFonts w:ascii="Times New Roman" w:eastAsia="Times New Roman" w:hAnsi="Times New Roman" w:cs="Times New Roman"/>
          <w:color w:val="000000"/>
          <w:sz w:val="24"/>
          <w:lang w:eastAsia="ru-RU" w:bidi="ar-SA"/>
        </w:rPr>
        <w:t>ями, які опинилися у складних життєвих обставинах”</w:t>
      </w:r>
      <w:r w:rsidR="002120C1" w:rsidRPr="006B55E0">
        <w:rPr>
          <w:rFonts w:ascii="Times New Roman" w:eastAsia="Times New Roman" w:hAnsi="Times New Roman" w:cs="Times New Roman"/>
          <w:color w:val="000000"/>
          <w:sz w:val="24"/>
          <w:shd w:val="clear" w:color="auto" w:fill="FFFFFF"/>
          <w:lang w:eastAsia="ru-RU" w:bidi="ar-SA"/>
        </w:rPr>
        <w:t>;</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Наказу Міністерства освіти і науки України від 22.05.2018 № 509 “Про затвердження Положеня про психологічну службу у системі освіти України”;</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Наказу Міністерства освіти і науки України від 02.10.2018 № 1047 “Про затвердженя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Листа Міністерства освіти і науки України від 07.08.2015 р. № № 2/3-14-1572-15 «Щодо профілактики учинення дітьми навмисних самоушкоджень» ;</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Листа Міністерства освіти і науки України від 06.09.2017 № 1/9-474 “Про посилення міжвідомчої взаємодії під час виявлення дітей, які перебувають у складних життєвих обставинах”;</w:t>
      </w:r>
    </w:p>
    <w:p w:rsidR="006B55E0" w:rsidRPr="006B55E0" w:rsidRDefault="006B55E0" w:rsidP="006B55E0">
      <w:pPr>
        <w:numPr>
          <w:ilvl w:val="0"/>
          <w:numId w:val="28"/>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 xml:space="preserve">Листа Міністерства освіти і науки України від 28.10.14 № 1/9-557 “Методичні рекомендації щодо взаємодії педагогічних працівників у навчальних закладах та </w:t>
      </w:r>
      <w:r w:rsidRPr="006B55E0">
        <w:rPr>
          <w:rFonts w:ascii="Times New Roman" w:eastAsia="Times New Roman" w:hAnsi="Times New Roman" w:cs="Times New Roman"/>
          <w:color w:val="000000"/>
          <w:sz w:val="24"/>
          <w:shd w:val="clear" w:color="auto" w:fill="FFFFFF"/>
          <w:lang w:eastAsia="ru-RU" w:bidi="ar-SA"/>
        </w:rPr>
        <w:t>взаємодії з іншими органами і службами щодо захисту прав дітей”;</w:t>
      </w:r>
    </w:p>
    <w:p w:rsidR="006B55E0" w:rsidRPr="006B55E0" w:rsidRDefault="006B55E0" w:rsidP="006B55E0">
      <w:pPr>
        <w:suppressAutoHyphens w:val="0"/>
        <w:spacing w:before="100" w:beforeAutospacing="1"/>
        <w:rPr>
          <w:rFonts w:ascii="Times New Roman" w:eastAsia="Times New Roman" w:hAnsi="Times New Roman" w:cs="Times New Roman"/>
          <w:color w:val="000000"/>
          <w:sz w:val="24"/>
          <w:lang w:val="ru-RU" w:eastAsia="ru-RU" w:bidi="ar-SA"/>
        </w:rPr>
      </w:pPr>
      <w:r w:rsidRPr="006B55E0">
        <w:rPr>
          <w:rFonts w:ascii="Times New Roman" w:eastAsia="Times New Roman" w:hAnsi="Times New Roman" w:cs="Times New Roman"/>
          <w:color w:val="000000"/>
          <w:sz w:val="24"/>
          <w:shd w:val="clear" w:color="auto" w:fill="FFFFFF"/>
          <w:lang w:eastAsia="ru-RU" w:bidi="ar-SA"/>
        </w:rPr>
        <w:t>та інших.</w:t>
      </w:r>
    </w:p>
    <w:p w:rsidR="00627827" w:rsidRDefault="006B55E0" w:rsidP="00627827">
      <w:pPr>
        <w:suppressAutoHyphens w:val="0"/>
        <w:spacing w:before="100" w:beforeAutospacing="1"/>
        <w:ind w:firstLine="720"/>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Станом на 24.05.2019 року в закладі навчаються</w:t>
      </w:r>
      <w:r>
        <w:rPr>
          <w:rFonts w:ascii="Times New Roman" w:eastAsia="Times New Roman" w:hAnsi="Times New Roman" w:cs="Times New Roman"/>
          <w:color w:val="000000"/>
          <w:sz w:val="24"/>
          <w:lang w:val="ru-RU" w:eastAsia="ru-RU" w:bidi="ar-SA"/>
        </w:rPr>
        <w:t xml:space="preserve"> </w:t>
      </w:r>
      <w:r w:rsidRPr="006B55E0">
        <w:rPr>
          <w:rFonts w:ascii="Times New Roman" w:eastAsia="Times New Roman" w:hAnsi="Times New Roman" w:cs="Times New Roman"/>
          <w:color w:val="000000"/>
          <w:sz w:val="24"/>
          <w:lang w:eastAsia="ru-RU" w:bidi="ar-SA"/>
        </w:rPr>
        <w:t xml:space="preserve"> 2</w:t>
      </w:r>
      <w:r>
        <w:rPr>
          <w:rFonts w:ascii="Times New Roman" w:eastAsia="Times New Roman" w:hAnsi="Times New Roman" w:cs="Times New Roman"/>
          <w:color w:val="000000"/>
          <w:sz w:val="24"/>
          <w:lang w:val="ru-RU" w:eastAsia="ru-RU" w:bidi="ar-SA"/>
        </w:rPr>
        <w:t xml:space="preserve"> </w:t>
      </w:r>
      <w:r w:rsidRPr="006B55E0">
        <w:rPr>
          <w:rFonts w:ascii="Times New Roman" w:eastAsia="Times New Roman" w:hAnsi="Times New Roman" w:cs="Times New Roman"/>
          <w:color w:val="000000"/>
          <w:sz w:val="24"/>
          <w:lang w:eastAsia="ru-RU" w:bidi="ar-SA"/>
        </w:rPr>
        <w:t xml:space="preserve"> дітей-сиріт та 4 дітей, позба</w:t>
      </w:r>
      <w:r>
        <w:rPr>
          <w:rFonts w:ascii="Times New Roman" w:eastAsia="Times New Roman" w:hAnsi="Times New Roman" w:cs="Times New Roman"/>
          <w:color w:val="000000"/>
          <w:sz w:val="24"/>
          <w:lang w:eastAsia="ru-RU" w:bidi="ar-SA"/>
        </w:rPr>
        <w:t>влених батьківського піклування</w:t>
      </w:r>
      <w:r>
        <w:rPr>
          <w:rFonts w:ascii="Times New Roman" w:eastAsia="Times New Roman" w:hAnsi="Times New Roman" w:cs="Times New Roman"/>
          <w:color w:val="000000"/>
          <w:sz w:val="24"/>
          <w:lang w:val="ru-RU" w:eastAsia="ru-RU" w:bidi="ar-SA"/>
        </w:rPr>
        <w:t>,</w:t>
      </w:r>
      <w:r w:rsidRPr="006B55E0">
        <w:rPr>
          <w:rFonts w:ascii="Times New Roman" w:eastAsia="Times New Roman" w:hAnsi="Times New Roman" w:cs="Times New Roman"/>
          <w:color w:val="000000"/>
          <w:sz w:val="24"/>
          <w:lang w:eastAsia="ru-RU" w:bidi="ar-SA"/>
        </w:rPr>
        <w:t xml:space="preserve"> 4 з них виховуються у прийомних сім</w:t>
      </w:r>
      <w:r w:rsidRPr="002A71C5">
        <w:rPr>
          <w:rFonts w:ascii="Times New Roman" w:eastAsia="Times New Roman" w:hAnsi="Times New Roman" w:cs="Times New Roman"/>
          <w:color w:val="000000"/>
          <w:sz w:val="24"/>
          <w:lang w:val="ru-RU" w:eastAsia="ru-RU" w:bidi="ar-SA"/>
        </w:rPr>
        <w:t>'</w:t>
      </w:r>
      <w:r w:rsidRPr="006B55E0">
        <w:rPr>
          <w:rFonts w:ascii="Times New Roman" w:eastAsia="Times New Roman" w:hAnsi="Times New Roman" w:cs="Times New Roman"/>
          <w:color w:val="000000"/>
          <w:sz w:val="24"/>
          <w:lang w:eastAsia="ru-RU" w:bidi="ar-SA"/>
        </w:rPr>
        <w:t>ях, 2 — перебувають під опікою. Законними представниками цих дітей є їхні опікуни та прийомні батьки, тому саме вони повинні здійснювати всі правочини щодо захисту прав та інтересі</w:t>
      </w:r>
      <w:r>
        <w:rPr>
          <w:rFonts w:ascii="Times New Roman" w:eastAsia="Times New Roman" w:hAnsi="Times New Roman" w:cs="Times New Roman"/>
          <w:color w:val="000000"/>
          <w:sz w:val="24"/>
          <w:lang w:eastAsia="ru-RU" w:bidi="ar-SA"/>
        </w:rPr>
        <w:t>в підопічних. Але</w:t>
      </w:r>
      <w:r>
        <w:rPr>
          <w:rFonts w:ascii="Times New Roman" w:eastAsia="Times New Roman" w:hAnsi="Times New Roman" w:cs="Times New Roman"/>
          <w:color w:val="000000"/>
          <w:sz w:val="24"/>
          <w:lang w:val="ru-RU" w:eastAsia="ru-RU" w:bidi="ar-SA"/>
        </w:rPr>
        <w:t xml:space="preserve"> адміністрація СНВК</w:t>
      </w:r>
      <w:r>
        <w:rPr>
          <w:rFonts w:ascii="Times New Roman" w:eastAsia="Times New Roman" w:hAnsi="Times New Roman" w:cs="Times New Roman"/>
          <w:color w:val="000000"/>
          <w:sz w:val="24"/>
          <w:lang w:eastAsia="ru-RU" w:bidi="ar-SA"/>
        </w:rPr>
        <w:t xml:space="preserve"> не залишал</w:t>
      </w:r>
      <w:r>
        <w:rPr>
          <w:rFonts w:ascii="Times New Roman" w:eastAsia="Times New Roman" w:hAnsi="Times New Roman" w:cs="Times New Roman"/>
          <w:color w:val="000000"/>
          <w:sz w:val="24"/>
          <w:lang w:val="ru-RU" w:eastAsia="ru-RU" w:bidi="ar-SA"/>
        </w:rPr>
        <w:t>а</w:t>
      </w:r>
      <w:r w:rsidRPr="006B55E0">
        <w:rPr>
          <w:rFonts w:ascii="Times New Roman" w:eastAsia="Times New Roman" w:hAnsi="Times New Roman" w:cs="Times New Roman"/>
          <w:color w:val="000000"/>
          <w:sz w:val="24"/>
          <w:lang w:eastAsia="ru-RU" w:bidi="ar-SA"/>
        </w:rPr>
        <w:t xml:space="preserve"> дане пита</w:t>
      </w:r>
      <w:r>
        <w:rPr>
          <w:rFonts w:ascii="Times New Roman" w:eastAsia="Times New Roman" w:hAnsi="Times New Roman" w:cs="Times New Roman"/>
          <w:color w:val="000000"/>
          <w:sz w:val="24"/>
          <w:lang w:eastAsia="ru-RU" w:bidi="ar-SA"/>
        </w:rPr>
        <w:t>ння поза увагою, відслідковувал</w:t>
      </w:r>
      <w:r>
        <w:rPr>
          <w:rFonts w:ascii="Times New Roman" w:eastAsia="Times New Roman" w:hAnsi="Times New Roman" w:cs="Times New Roman"/>
          <w:color w:val="000000"/>
          <w:sz w:val="24"/>
          <w:lang w:val="ru-RU" w:eastAsia="ru-RU" w:bidi="ar-SA"/>
        </w:rPr>
        <w:t>а</w:t>
      </w:r>
      <w:r w:rsidRPr="006B55E0">
        <w:rPr>
          <w:rFonts w:ascii="Times New Roman" w:eastAsia="Times New Roman" w:hAnsi="Times New Roman" w:cs="Times New Roman"/>
          <w:color w:val="000000"/>
          <w:sz w:val="24"/>
          <w:lang w:eastAsia="ru-RU" w:bidi="ar-SA"/>
        </w:rPr>
        <w:t xml:space="preserve"> стан забезпечення дітей житлом, стан призначення та виплати належних їм соціальних </w:t>
      </w:r>
      <w:r>
        <w:rPr>
          <w:rFonts w:ascii="Times New Roman" w:eastAsia="Times New Roman" w:hAnsi="Times New Roman" w:cs="Times New Roman"/>
          <w:color w:val="000000"/>
          <w:sz w:val="24"/>
          <w:lang w:eastAsia="ru-RU" w:bidi="ar-SA"/>
        </w:rPr>
        <w:t>виплат. За необхідності батькам</w:t>
      </w:r>
      <w:r>
        <w:rPr>
          <w:rFonts w:ascii="Times New Roman" w:eastAsia="Times New Roman" w:hAnsi="Times New Roman" w:cs="Times New Roman"/>
          <w:color w:val="000000"/>
          <w:sz w:val="24"/>
          <w:lang w:val="ru-RU" w:eastAsia="ru-RU" w:bidi="ar-SA"/>
        </w:rPr>
        <w:t xml:space="preserve"> (</w:t>
      </w:r>
      <w:r w:rsidRPr="006B55E0">
        <w:rPr>
          <w:rFonts w:ascii="Times New Roman" w:eastAsia="Times New Roman" w:hAnsi="Times New Roman" w:cs="Times New Roman"/>
          <w:color w:val="000000"/>
          <w:sz w:val="24"/>
          <w:lang w:eastAsia="ru-RU" w:bidi="ar-SA"/>
        </w:rPr>
        <w:t>опікунам</w:t>
      </w:r>
      <w:r>
        <w:rPr>
          <w:rFonts w:ascii="Times New Roman" w:eastAsia="Times New Roman" w:hAnsi="Times New Roman" w:cs="Times New Roman"/>
          <w:color w:val="000000"/>
          <w:sz w:val="24"/>
          <w:lang w:val="ru-RU" w:eastAsia="ru-RU" w:bidi="ar-SA"/>
        </w:rPr>
        <w:t>)</w:t>
      </w:r>
      <w:r w:rsidRPr="006B55E0">
        <w:rPr>
          <w:rFonts w:ascii="Times New Roman" w:eastAsia="Times New Roman" w:hAnsi="Times New Roman" w:cs="Times New Roman"/>
          <w:color w:val="000000"/>
          <w:sz w:val="24"/>
          <w:lang w:eastAsia="ru-RU" w:bidi="ar-SA"/>
        </w:rPr>
        <w:t xml:space="preserve"> надавалась відповідна консультаційна допомога, перенаправлення до відповідних органів та служб. З метою узагальнення інформації щодо соціального </w:t>
      </w:r>
      <w:r>
        <w:rPr>
          <w:rFonts w:ascii="Times New Roman" w:eastAsia="Times New Roman" w:hAnsi="Times New Roman" w:cs="Times New Roman"/>
          <w:color w:val="000000"/>
          <w:sz w:val="24"/>
          <w:lang w:eastAsia="ru-RU" w:bidi="ar-SA"/>
        </w:rPr>
        <w:t>супроводу дітей-сиріт та дітей,</w:t>
      </w:r>
      <w:r w:rsidRPr="002A71C5">
        <w:rPr>
          <w:rFonts w:ascii="Times New Roman" w:eastAsia="Times New Roman" w:hAnsi="Times New Roman" w:cs="Times New Roman"/>
          <w:color w:val="000000"/>
          <w:sz w:val="24"/>
          <w:lang w:eastAsia="ru-RU" w:bidi="ar-SA"/>
        </w:rPr>
        <w:t xml:space="preserve"> </w:t>
      </w:r>
      <w:r w:rsidRPr="006B55E0">
        <w:rPr>
          <w:rFonts w:ascii="Times New Roman" w:eastAsia="Times New Roman" w:hAnsi="Times New Roman" w:cs="Times New Roman"/>
          <w:color w:val="000000"/>
          <w:sz w:val="24"/>
          <w:lang w:eastAsia="ru-RU" w:bidi="ar-SA"/>
        </w:rPr>
        <w:t>позбавлених батьківського піклування, на всіх учнів вказаної категорії оформлені особови справи, до яких долучені копії документів, що підтверджують статус, довідки про отримання належних виплат (пенсії, аліментні платежі), акти обстеження умов проживання дітей та інші документи.</w:t>
      </w:r>
    </w:p>
    <w:p w:rsidR="006B55E0" w:rsidRPr="006B55E0" w:rsidRDefault="006B55E0" w:rsidP="00627827">
      <w:pPr>
        <w:suppressAutoHyphens w:val="0"/>
        <w:spacing w:before="100" w:beforeAutospacing="1"/>
        <w:ind w:firstLine="720"/>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Серед учнів закладу великий відсоток становлять діти й інших пільгових категорій. Серед них:</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lastRenderedPageBreak/>
        <w:t xml:space="preserve">34 дитини з багатодітних сімей; </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5 дітей-інвалідів;</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2 дітей, які постраждали внаслідок аварії на ЧАЕС;</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64 дитини з неповних сімей;</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7 дітей, батьки яких є учасниками АТО;</w:t>
      </w:r>
    </w:p>
    <w:p w:rsidR="006B55E0" w:rsidRPr="006B55E0" w:rsidRDefault="006B55E0" w:rsidP="006B55E0">
      <w:pPr>
        <w:numPr>
          <w:ilvl w:val="0"/>
          <w:numId w:val="29"/>
        </w:numPr>
        <w:suppressAutoHyphens w:val="0"/>
        <w:spacing w:before="100" w:beforeAutospacing="1"/>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5 дітей, які потрапили в складні життєві обставини.</w:t>
      </w:r>
    </w:p>
    <w:p w:rsidR="00B07F4C" w:rsidRDefault="006B55E0" w:rsidP="00B07F4C">
      <w:pPr>
        <w:suppressAutoHyphens w:val="0"/>
        <w:spacing w:before="100" w:beforeAutospacing="1"/>
        <w:ind w:left="11" w:firstLine="748"/>
        <w:rPr>
          <w:rFonts w:ascii="Times New Roman" w:eastAsia="Times New Roman" w:hAnsi="Times New Roman" w:cs="Times New Roman"/>
          <w:color w:val="000000"/>
          <w:sz w:val="24"/>
          <w:lang w:val="ru-RU" w:eastAsia="ru-RU" w:bidi="ar-SA"/>
        </w:rPr>
      </w:pPr>
      <w:r w:rsidRPr="006B55E0">
        <w:rPr>
          <w:rFonts w:ascii="Times New Roman" w:eastAsia="Times New Roman" w:hAnsi="Times New Roman" w:cs="Times New Roman"/>
          <w:color w:val="000000"/>
          <w:sz w:val="24"/>
          <w:lang w:eastAsia="ru-RU" w:bidi="ar-SA"/>
        </w:rPr>
        <w:t>З метою здійснення всебічної та кваліфікованої допомоги дітям пільгових категорій та сім</w:t>
      </w:r>
      <w:r w:rsidRPr="002A71C5">
        <w:rPr>
          <w:rFonts w:ascii="Times New Roman" w:eastAsia="Times New Roman" w:hAnsi="Times New Roman" w:cs="Times New Roman"/>
          <w:color w:val="000000"/>
          <w:sz w:val="24"/>
          <w:lang w:eastAsia="ru-RU" w:bidi="ar-SA"/>
        </w:rPr>
        <w:t>'</w:t>
      </w:r>
      <w:r w:rsidRPr="006B55E0">
        <w:rPr>
          <w:rFonts w:ascii="Times New Roman" w:eastAsia="Times New Roman" w:hAnsi="Times New Roman" w:cs="Times New Roman"/>
          <w:color w:val="000000"/>
          <w:sz w:val="24"/>
          <w:lang w:eastAsia="ru-RU" w:bidi="ar-SA"/>
        </w:rPr>
        <w:t>ям, які потребують соціальної підтримки, профілактики дитячої бездоглядності та правопорушень налагоджено тісну співпрацю зі службами у справах дітей Нововодолазької РДА та Нововодолазької селищної ради, Нововодолазьким районним центром соціальних служб для сім</w:t>
      </w:r>
      <w:r w:rsidRPr="002A71C5">
        <w:rPr>
          <w:rFonts w:ascii="Times New Roman" w:eastAsia="Times New Roman" w:hAnsi="Times New Roman" w:cs="Times New Roman"/>
          <w:color w:val="000000"/>
          <w:sz w:val="24"/>
          <w:lang w:eastAsia="ru-RU" w:bidi="ar-SA"/>
        </w:rPr>
        <w:t>'</w:t>
      </w:r>
      <w:r w:rsidRPr="006B55E0">
        <w:rPr>
          <w:rFonts w:ascii="Times New Roman" w:eastAsia="Times New Roman" w:hAnsi="Times New Roman" w:cs="Times New Roman"/>
          <w:color w:val="000000"/>
          <w:sz w:val="24"/>
          <w:lang w:eastAsia="ru-RU" w:bidi="ar-SA"/>
        </w:rPr>
        <w:t>ї, дітей та молоді, а також з сектором ювенальної превенції Нововодолзького відділення поліції. Зі вказаними органами та службами розроблені та затверджені плани спільних заходів. На виконання вказаних планів спеціалістами соціальних служб було проведено 3 просвітницьких заходи для учасників освітнього процесу, інспектором ювенальної превенції Нововодолазького ВП — 1 зустріч з учнями в рамках засідання круглого столу “Реалізація прав людини у сучасному українському суспільстві” та 2 зустрічі з батьками на батьківських зборах. Показником ефективності даного напрямку роботи можна вважати відсутність у нашому закладі учнів, які перебувають на обліку у секторі ювенальної превенції. Але варто зазначити, що цього року були зафіксовані випадки ухиляння батьків від своїх батьківських обов'язків, з цього приводу до соціальних служб та поліції було направлено 12 запитів щодо захисту прав дітей, залучення їх до навчання та 3 повідомлення щодо домашнь</w:t>
      </w:r>
      <w:r w:rsidR="000710FC">
        <w:rPr>
          <w:rFonts w:ascii="Times New Roman" w:eastAsia="Times New Roman" w:hAnsi="Times New Roman" w:cs="Times New Roman"/>
          <w:color w:val="000000"/>
          <w:sz w:val="24"/>
          <w:lang w:eastAsia="ru-RU" w:bidi="ar-SA"/>
        </w:rPr>
        <w:t>ого насильства відносно дітей. У</w:t>
      </w:r>
      <w:r w:rsidRPr="006B55E0">
        <w:rPr>
          <w:rFonts w:ascii="Times New Roman" w:eastAsia="Times New Roman" w:hAnsi="Times New Roman" w:cs="Times New Roman"/>
          <w:color w:val="000000"/>
          <w:sz w:val="24"/>
          <w:lang w:eastAsia="ru-RU" w:bidi="ar-SA"/>
        </w:rPr>
        <w:t xml:space="preserve"> результаті двох батьків було при</w:t>
      </w:r>
      <w:r w:rsidR="000710FC">
        <w:rPr>
          <w:rFonts w:ascii="Times New Roman" w:eastAsia="Times New Roman" w:hAnsi="Times New Roman" w:cs="Times New Roman"/>
          <w:color w:val="000000"/>
          <w:sz w:val="24"/>
          <w:lang w:eastAsia="ru-RU" w:bidi="ar-SA"/>
        </w:rPr>
        <w:t>т</w:t>
      </w:r>
      <w:r w:rsidRPr="006B55E0">
        <w:rPr>
          <w:rFonts w:ascii="Times New Roman" w:eastAsia="Times New Roman" w:hAnsi="Times New Roman" w:cs="Times New Roman"/>
          <w:color w:val="000000"/>
          <w:sz w:val="24"/>
          <w:lang w:eastAsia="ru-RU" w:bidi="ar-SA"/>
        </w:rPr>
        <w:t>ягнено до адміністративної відповідальності та накладено штрафи.</w:t>
      </w:r>
    </w:p>
    <w:p w:rsidR="00B07F4C" w:rsidRDefault="006B55E0" w:rsidP="00B07F4C">
      <w:pPr>
        <w:suppressAutoHyphens w:val="0"/>
        <w:spacing w:before="100" w:beforeAutospacing="1"/>
        <w:ind w:left="11" w:firstLine="748"/>
        <w:rPr>
          <w:rFonts w:ascii="Times New Roman" w:eastAsia="Times New Roman" w:hAnsi="Times New Roman" w:cs="Times New Roman"/>
          <w:color w:val="000000"/>
          <w:sz w:val="24"/>
          <w:lang w:val="ru-RU" w:eastAsia="ru-RU" w:bidi="ar-SA"/>
        </w:rPr>
      </w:pPr>
      <w:r w:rsidRPr="006B55E0">
        <w:rPr>
          <w:rFonts w:ascii="Times New Roman" w:eastAsia="Times New Roman" w:hAnsi="Times New Roman" w:cs="Times New Roman"/>
          <w:color w:val="000000"/>
          <w:sz w:val="24"/>
          <w:lang w:eastAsia="ru-RU" w:bidi="ar-SA"/>
        </w:rPr>
        <w:t xml:space="preserve">Протягом навчального року вихователями та класними керівниками здійснювалися обстеженння житлово-побутових умов проживаня дітей пільгових категорій. Відповідні акти долучені до соціальних паспортів учнів. Згідно з актами обстежень, всі діти проживають у задовільних житлово-побутових умовах. </w:t>
      </w:r>
    </w:p>
    <w:p w:rsidR="006B55E0" w:rsidRPr="006B55E0" w:rsidRDefault="006B55E0" w:rsidP="00B07F4C">
      <w:pPr>
        <w:suppressAutoHyphens w:val="0"/>
        <w:spacing w:before="100" w:beforeAutospacing="1"/>
        <w:ind w:left="11" w:firstLine="748"/>
        <w:rPr>
          <w:rFonts w:ascii="Times New Roman" w:eastAsia="Times New Roman" w:hAnsi="Times New Roman" w:cs="Times New Roman"/>
          <w:color w:val="000000"/>
          <w:sz w:val="24"/>
          <w:lang w:eastAsia="ru-RU" w:bidi="ar-SA"/>
        </w:rPr>
      </w:pPr>
      <w:r w:rsidRPr="006B55E0">
        <w:rPr>
          <w:rFonts w:ascii="Times New Roman" w:eastAsia="Times New Roman" w:hAnsi="Times New Roman" w:cs="Times New Roman"/>
          <w:color w:val="000000"/>
          <w:sz w:val="24"/>
          <w:lang w:eastAsia="ru-RU" w:bidi="ar-SA"/>
        </w:rPr>
        <w:t>Фахівцями соціально-психологічної служби постійно протягом навчального року надавалися консультації батькам, дітям, педагогічним працівникам, які потребували соціально-педагогічної, психологічної підтримки. Надано 345 індивідуальних та 51 групову консультацію учасникам освітнього процесу. Біля кабінету соціального педагога оформлено змінний стенд “Куточок правового захисту”, на якому розміщено відомості про органи та служби, які надають допомогу неповнолітнім, висвітлюється нова інформація щодо соціального захисту дітей та сімей, які його потребують. На сайті закладу розміщено закладку “Соціально-правовий захист” з актуальною та змістовною інформацією щодо соціального захисту учасників освітнього процесу.</w:t>
      </w:r>
    </w:p>
    <w:p w:rsidR="00B07F4C" w:rsidRDefault="006B55E0" w:rsidP="00B07F4C">
      <w:pPr>
        <w:suppressAutoHyphens w:val="0"/>
        <w:spacing w:before="100" w:beforeAutospacing="1"/>
        <w:ind w:firstLine="720"/>
        <w:rPr>
          <w:rFonts w:ascii="Times New Roman" w:eastAsia="Times New Roman" w:hAnsi="Times New Roman" w:cs="Times New Roman"/>
          <w:color w:val="000000"/>
          <w:sz w:val="24"/>
          <w:lang w:val="ru-RU" w:eastAsia="ru-RU" w:bidi="ar-SA"/>
        </w:rPr>
      </w:pPr>
      <w:r w:rsidRPr="006B55E0">
        <w:rPr>
          <w:rFonts w:ascii="Times New Roman" w:eastAsia="Times New Roman" w:hAnsi="Times New Roman" w:cs="Times New Roman"/>
          <w:color w:val="000000"/>
          <w:sz w:val="24"/>
          <w:lang w:eastAsia="ru-RU" w:bidi="ar-SA"/>
        </w:rPr>
        <w:t>Адміністрацією закладу та педагогічними працівниками у цьому навчальному році було приділено велику увагу протидії булінгу (цькуванню). Так, враховуючи набрання чинності Закону України від 18.12.2018 № 2657-</w:t>
      </w:r>
      <w:r w:rsidRPr="006B55E0">
        <w:rPr>
          <w:rFonts w:ascii="Times New Roman" w:eastAsia="Times New Roman" w:hAnsi="Times New Roman" w:cs="Times New Roman"/>
          <w:color w:val="000000"/>
          <w:sz w:val="24"/>
          <w:lang w:val="en-US" w:eastAsia="ru-RU" w:bidi="ar-SA"/>
        </w:rPr>
        <w:t>VIII</w:t>
      </w:r>
      <w:r w:rsidRPr="002A71C5">
        <w:rPr>
          <w:rFonts w:ascii="Times New Roman" w:eastAsia="Times New Roman" w:hAnsi="Times New Roman" w:cs="Times New Roman"/>
          <w:color w:val="000000"/>
          <w:sz w:val="24"/>
          <w:lang w:eastAsia="ru-RU" w:bidi="ar-SA"/>
        </w:rPr>
        <w:t xml:space="preserve"> “</w:t>
      </w:r>
      <w:r w:rsidRPr="006B55E0">
        <w:rPr>
          <w:rFonts w:ascii="Times New Roman" w:eastAsia="Times New Roman" w:hAnsi="Times New Roman" w:cs="Times New Roman"/>
          <w:color w:val="000000"/>
          <w:sz w:val="24"/>
          <w:lang w:eastAsia="ru-RU" w:bidi="ar-SA"/>
        </w:rPr>
        <w:t>Про внесення змін до деяких законодавчих актів України щодо протидії булінгу” (цькування)”, у січні 2019 розроблено план заходів щодо попередження такого негативного явища серед учасників освітнього процесу на ІІ семестр цього навчального року. Станом на 24.05.2019 року всі пункти плану виконано, фактів прояву булінгу не зафіксовано.</w:t>
      </w:r>
    </w:p>
    <w:p w:rsidR="006B55E0" w:rsidRPr="006B55E0" w:rsidRDefault="006B55E0" w:rsidP="006B55E0">
      <w:pPr>
        <w:tabs>
          <w:tab w:val="left" w:pos="0"/>
        </w:tabs>
        <w:ind w:firstLine="720"/>
        <w:jc w:val="both"/>
        <w:rPr>
          <w:rFonts w:ascii="Times New Roman" w:hAnsi="Times New Roman" w:cs="Times New Roman"/>
          <w:color w:val="000000"/>
          <w:sz w:val="24"/>
          <w:lang w:val="ru-RU"/>
        </w:rPr>
      </w:pPr>
    </w:p>
    <w:p w:rsidR="00CA14D4" w:rsidRDefault="00CA14D4" w:rsidP="005C084B">
      <w:pPr>
        <w:pStyle w:val="17"/>
        <w:spacing w:after="0" w:line="240" w:lineRule="auto"/>
        <w:jc w:val="center"/>
        <w:rPr>
          <w:rFonts w:cs="Times New Roman"/>
          <w:b/>
          <w:sz w:val="24"/>
          <w:lang w:val="ru-RU"/>
        </w:rPr>
      </w:pPr>
      <w:r w:rsidRPr="00C80188">
        <w:rPr>
          <w:rFonts w:cs="Times New Roman"/>
          <w:b/>
          <w:sz w:val="24"/>
        </w:rPr>
        <w:t>Дотримання вимог охорони дитинства, техніки безпеки, санітарно-гігієнічних  та протипожежних норм</w:t>
      </w:r>
    </w:p>
    <w:p w:rsidR="00670461" w:rsidRPr="00670461" w:rsidRDefault="00505435" w:rsidP="00670461">
      <w:pPr>
        <w:pStyle w:val="ae"/>
        <w:spacing w:line="240" w:lineRule="auto"/>
        <w:ind w:left="-284" w:firstLine="284"/>
        <w:rPr>
          <w:rFonts w:ascii="Times New Roman" w:hAnsi="Times New Roman"/>
          <w:sz w:val="24"/>
          <w:szCs w:val="24"/>
        </w:rPr>
      </w:pPr>
      <w:r w:rsidRPr="00670461">
        <w:rPr>
          <w:rFonts w:ascii="Times New Roman" w:hAnsi="Times New Roman"/>
          <w:sz w:val="24"/>
          <w:szCs w:val="24"/>
        </w:rPr>
        <w:t xml:space="preserve">Одним із основних  напрямків роботи  нашого закладу є  безпека життєдіяльності,  збереження та зміцнення здоров’я учасників освітнього процесу. З цією метою на початку навчального року   проведено вступний та первинний інструктажі по запобіганню дитячого травматизму. Поїздки та екскурсії здійснюються лише </w:t>
      </w:r>
      <w:r w:rsidR="00670461" w:rsidRPr="00670461">
        <w:rPr>
          <w:rFonts w:ascii="Times New Roman" w:hAnsi="Times New Roman"/>
          <w:sz w:val="24"/>
          <w:szCs w:val="24"/>
        </w:rPr>
        <w:t xml:space="preserve">після проведення з вихованцями </w:t>
      </w:r>
      <w:r w:rsidRPr="00670461">
        <w:rPr>
          <w:rFonts w:ascii="Times New Roman" w:hAnsi="Times New Roman"/>
          <w:sz w:val="24"/>
          <w:szCs w:val="24"/>
        </w:rPr>
        <w:t>інструктажів з питань безпеки життєдіяльності.</w:t>
      </w:r>
    </w:p>
    <w:p w:rsidR="00505435" w:rsidRPr="00670461" w:rsidRDefault="00505435" w:rsidP="00670461">
      <w:pPr>
        <w:pStyle w:val="ae"/>
        <w:spacing w:line="240" w:lineRule="auto"/>
        <w:ind w:left="-284" w:firstLine="284"/>
        <w:rPr>
          <w:rFonts w:ascii="Times New Roman" w:hAnsi="Times New Roman"/>
          <w:sz w:val="24"/>
          <w:szCs w:val="24"/>
        </w:rPr>
      </w:pPr>
      <w:r w:rsidRPr="00670461">
        <w:rPr>
          <w:rFonts w:ascii="Times New Roman" w:hAnsi="Times New Roman"/>
          <w:sz w:val="24"/>
          <w:szCs w:val="24"/>
        </w:rPr>
        <w:lastRenderedPageBreak/>
        <w:t>Відповідно до плану роботи  закладу  н</w:t>
      </w:r>
      <w:r w:rsidR="00670461" w:rsidRPr="00670461">
        <w:rPr>
          <w:rFonts w:ascii="Times New Roman" w:hAnsi="Times New Roman"/>
          <w:sz w:val="24"/>
          <w:szCs w:val="24"/>
        </w:rPr>
        <w:t>а 2018/2019 навчальний рік,</w:t>
      </w:r>
      <w:r w:rsidRPr="00670461">
        <w:rPr>
          <w:rFonts w:ascii="Times New Roman" w:hAnsi="Times New Roman"/>
          <w:sz w:val="24"/>
          <w:szCs w:val="24"/>
        </w:rPr>
        <w:t xml:space="preserve"> проведено </w:t>
      </w:r>
      <w:r w:rsidR="00670461" w:rsidRPr="00670461">
        <w:rPr>
          <w:rFonts w:ascii="Times New Roman" w:hAnsi="Times New Roman"/>
          <w:sz w:val="24"/>
          <w:szCs w:val="24"/>
          <w:lang w:bidi="lo-LA"/>
        </w:rPr>
        <w:t xml:space="preserve">ряд тематижних тижнів: </w:t>
      </w:r>
      <w:r w:rsidRPr="00670461">
        <w:rPr>
          <w:rFonts w:ascii="Times New Roman" w:hAnsi="Times New Roman"/>
          <w:sz w:val="24"/>
          <w:szCs w:val="24"/>
        </w:rPr>
        <w:t>«Збереж</w:t>
      </w:r>
      <w:r w:rsidR="00670461" w:rsidRPr="00670461">
        <w:rPr>
          <w:rFonts w:ascii="Times New Roman" w:hAnsi="Times New Roman"/>
          <w:sz w:val="24"/>
          <w:szCs w:val="24"/>
        </w:rPr>
        <w:t>емо життя і здоров’я кожного»,</w:t>
      </w:r>
      <w:r w:rsidRPr="00670461">
        <w:rPr>
          <w:rFonts w:ascii="Times New Roman" w:hAnsi="Times New Roman"/>
          <w:sz w:val="24"/>
          <w:szCs w:val="24"/>
          <w:lang w:bidi="lo-LA"/>
        </w:rPr>
        <w:t xml:space="preserve"> </w:t>
      </w:r>
      <w:r w:rsidRPr="00670461">
        <w:rPr>
          <w:rFonts w:ascii="Times New Roman" w:hAnsi="Times New Roman"/>
          <w:sz w:val="24"/>
          <w:szCs w:val="24"/>
        </w:rPr>
        <w:t>«Будь уважним на дорозі!»</w:t>
      </w:r>
      <w:r w:rsidRPr="00670461">
        <w:rPr>
          <w:rFonts w:ascii="Times New Roman" w:hAnsi="Times New Roman"/>
          <w:sz w:val="24"/>
          <w:szCs w:val="24"/>
          <w:lang w:bidi="lo-LA"/>
        </w:rPr>
        <w:t xml:space="preserve">, </w:t>
      </w:r>
      <w:r w:rsidRPr="00670461">
        <w:rPr>
          <w:rFonts w:ascii="Times New Roman" w:hAnsi="Times New Roman"/>
          <w:sz w:val="24"/>
          <w:szCs w:val="24"/>
        </w:rPr>
        <w:t>«Будь обережним з вогнем!», тиждень протидії булінгу та тематичний тижд</w:t>
      </w:r>
      <w:r w:rsidR="00670461" w:rsidRPr="00670461">
        <w:rPr>
          <w:rFonts w:ascii="Times New Roman" w:hAnsi="Times New Roman"/>
          <w:sz w:val="24"/>
          <w:szCs w:val="24"/>
        </w:rPr>
        <w:t xml:space="preserve">ень «За здоровий спосіб життя. </w:t>
      </w:r>
      <w:r w:rsidRPr="00670461">
        <w:rPr>
          <w:rFonts w:ascii="Times New Roman" w:hAnsi="Times New Roman"/>
          <w:sz w:val="24"/>
          <w:szCs w:val="24"/>
        </w:rPr>
        <w:t xml:space="preserve">Молодь проти наркоманії та СНІДу», тематичний тиждень «Безпечне літо». </w:t>
      </w:r>
    </w:p>
    <w:p w:rsidR="00505435" w:rsidRPr="00670461" w:rsidRDefault="00505435" w:rsidP="00670461">
      <w:pPr>
        <w:ind w:left="-284" w:firstLine="284"/>
        <w:jc w:val="both"/>
        <w:rPr>
          <w:rFonts w:ascii="Times New Roman" w:hAnsi="Times New Roman" w:cs="Times New Roman"/>
          <w:bCs/>
          <w:iCs/>
          <w:sz w:val="24"/>
          <w:shd w:val="clear" w:color="auto" w:fill="FFFFFF"/>
        </w:rPr>
      </w:pPr>
      <w:r w:rsidRPr="00670461">
        <w:rPr>
          <w:rFonts w:ascii="Times New Roman" w:hAnsi="Times New Roman" w:cs="Times New Roman"/>
          <w:bCs/>
          <w:iCs/>
          <w:sz w:val="24"/>
          <w:shd w:val="clear" w:color="auto" w:fill="FFFFFF"/>
        </w:rPr>
        <w:t xml:space="preserve">Однією із ефективних форм роботи є екскурсійна діяльність. З метою набуття навичок </w:t>
      </w:r>
      <w:r w:rsidRPr="00670461">
        <w:rPr>
          <w:rFonts w:ascii="Times New Roman" w:hAnsi="Times New Roman" w:cs="Times New Roman"/>
          <w:sz w:val="24"/>
        </w:rPr>
        <w:t xml:space="preserve">дій в  різних небезпечних ситуаціях, </w:t>
      </w:r>
      <w:r w:rsidRPr="00670461">
        <w:rPr>
          <w:rFonts w:ascii="Times New Roman" w:hAnsi="Times New Roman" w:cs="Times New Roman"/>
          <w:bCs/>
          <w:iCs/>
          <w:sz w:val="24"/>
          <w:shd w:val="clear" w:color="auto" w:fill="FFFFFF"/>
        </w:rPr>
        <w:t xml:space="preserve">учні 5-7-х класів відвідали </w:t>
      </w:r>
      <w:r w:rsidRPr="00670461">
        <w:rPr>
          <w:rFonts w:ascii="Times New Roman" w:hAnsi="Times New Roman" w:cs="Times New Roman"/>
          <w:sz w:val="24"/>
        </w:rPr>
        <w:t>Навчальний центр Оперативно-рятувальної служби</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цивільного захисту ДСНС</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 xml:space="preserve">України (сел. Ватутіне Харківської обл.) </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Під час екскурсії учні  на практиці</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закріпили свої знання із  правил безпечної</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поведінки  та навчилися</w:t>
      </w:r>
      <w:r w:rsidR="00CA2D88">
        <w:rPr>
          <w:rFonts w:ascii="Times New Roman" w:hAnsi="Times New Roman" w:cs="Times New Roman"/>
          <w:sz w:val="24"/>
        </w:rPr>
        <w:t>,</w:t>
      </w:r>
      <w:r w:rsidRPr="00670461">
        <w:rPr>
          <w:rFonts w:ascii="Times New Roman" w:hAnsi="Times New Roman" w:cs="Times New Roman"/>
          <w:sz w:val="24"/>
        </w:rPr>
        <w:t xml:space="preserve"> як діяти у</w:t>
      </w:r>
      <w:r w:rsidRPr="00670461">
        <w:rPr>
          <w:rFonts w:ascii="Times New Roman" w:hAnsi="Times New Roman" w:cs="Times New Roman"/>
          <w:sz w:val="24"/>
          <w:shd w:val="clear" w:color="auto" w:fill="FFFFCD"/>
        </w:rPr>
        <w:t xml:space="preserve"> </w:t>
      </w:r>
      <w:r w:rsidRPr="00670461">
        <w:rPr>
          <w:rFonts w:ascii="Times New Roman" w:hAnsi="Times New Roman" w:cs="Times New Roman"/>
          <w:sz w:val="24"/>
        </w:rPr>
        <w:t>кризових ситуаціях.  </w:t>
      </w:r>
    </w:p>
    <w:p w:rsidR="00505435" w:rsidRPr="00670461" w:rsidRDefault="00670461" w:rsidP="00670461">
      <w:pPr>
        <w:ind w:left="-284" w:firstLine="284"/>
        <w:jc w:val="both"/>
        <w:rPr>
          <w:rFonts w:ascii="Times New Roman" w:hAnsi="Times New Roman" w:cs="Times New Roman"/>
          <w:sz w:val="24"/>
          <w:lang w:eastAsia="uk-UA"/>
        </w:rPr>
      </w:pPr>
      <w:r w:rsidRPr="00670461">
        <w:rPr>
          <w:rFonts w:ascii="Times New Roman" w:hAnsi="Times New Roman" w:cs="Times New Roman"/>
          <w:sz w:val="24"/>
        </w:rPr>
        <w:t xml:space="preserve"> 16 травня проведено </w:t>
      </w:r>
      <w:r w:rsidR="00505435" w:rsidRPr="00670461">
        <w:rPr>
          <w:rFonts w:ascii="Times New Roman" w:hAnsi="Times New Roman" w:cs="Times New Roman"/>
          <w:sz w:val="24"/>
        </w:rPr>
        <w:t>День</w:t>
      </w:r>
      <w:r w:rsidRPr="00670461">
        <w:rPr>
          <w:rFonts w:ascii="Times New Roman" w:hAnsi="Times New Roman" w:cs="Times New Roman"/>
          <w:sz w:val="24"/>
        </w:rPr>
        <w:t xml:space="preserve"> цивільного захисту та об’єкт</w:t>
      </w:r>
      <w:r w:rsidRPr="00670461">
        <w:rPr>
          <w:rFonts w:ascii="Times New Roman" w:hAnsi="Times New Roman" w:cs="Times New Roman"/>
          <w:sz w:val="24"/>
          <w:lang w:val="ru-RU"/>
        </w:rPr>
        <w:t>о</w:t>
      </w:r>
      <w:r w:rsidRPr="00670461">
        <w:rPr>
          <w:rFonts w:ascii="Times New Roman" w:hAnsi="Times New Roman" w:cs="Times New Roman"/>
          <w:sz w:val="24"/>
        </w:rPr>
        <w:t>в</w:t>
      </w:r>
      <w:r w:rsidR="00505435" w:rsidRPr="00670461">
        <w:rPr>
          <w:rFonts w:ascii="Times New Roman" w:hAnsi="Times New Roman" w:cs="Times New Roman"/>
          <w:sz w:val="24"/>
        </w:rPr>
        <w:t xml:space="preserve">ого тренування, </w:t>
      </w:r>
      <w:r w:rsidR="00505435" w:rsidRPr="00670461">
        <w:rPr>
          <w:rFonts w:ascii="Times New Roman" w:hAnsi="Times New Roman" w:cs="Times New Roman"/>
          <w:sz w:val="24"/>
          <w:lang w:eastAsia="uk-UA"/>
        </w:rPr>
        <w:t xml:space="preserve">головним завданням якого є перевірка здатності учнів та працівників закладу діяти за сигналами оповіщення в умовах екстремальних ситуацій та  удосконалення практичних навичок під час виникнення таких ситуацій. </w:t>
      </w:r>
    </w:p>
    <w:p w:rsidR="00505435" w:rsidRPr="00670461" w:rsidRDefault="00505435" w:rsidP="00670461">
      <w:pPr>
        <w:ind w:left="-284" w:firstLine="284"/>
        <w:jc w:val="both"/>
        <w:rPr>
          <w:rFonts w:ascii="Times New Roman" w:hAnsi="Times New Roman" w:cs="Times New Roman"/>
          <w:sz w:val="24"/>
          <w:lang w:eastAsia="ru-RU"/>
        </w:rPr>
      </w:pPr>
      <w:r w:rsidRPr="00670461">
        <w:rPr>
          <w:rFonts w:ascii="Times New Roman" w:hAnsi="Times New Roman" w:cs="Times New Roman"/>
          <w:sz w:val="24"/>
          <w:lang w:eastAsia="uk-UA"/>
        </w:rPr>
        <w:t xml:space="preserve">Упродовж навчального року здобувачі освіти брали участь в конкурсі малюнків «Охорона праці очима дітей» та </w:t>
      </w:r>
      <w:r w:rsidRPr="00670461">
        <w:rPr>
          <w:rFonts w:ascii="Times New Roman" w:hAnsi="Times New Roman" w:cs="Times New Roman"/>
          <w:sz w:val="24"/>
        </w:rPr>
        <w:t xml:space="preserve">обласному конкурсі </w:t>
      </w:r>
      <w:r w:rsidRPr="00670461">
        <w:rPr>
          <w:rStyle w:val="a8"/>
          <w:rFonts w:ascii="Times New Roman" w:hAnsi="Times New Roman"/>
          <w:b w:val="0"/>
          <w:sz w:val="24"/>
          <w:bdr w:val="none" w:sz="0" w:space="0" w:color="auto" w:frame="1"/>
          <w:shd w:val="clear" w:color="auto" w:fill="FFFFFF"/>
        </w:rPr>
        <w:t>інформаційної л</w:t>
      </w:r>
      <w:r w:rsidR="0081398B">
        <w:rPr>
          <w:rStyle w:val="a8"/>
          <w:rFonts w:ascii="Times New Roman" w:hAnsi="Times New Roman"/>
          <w:b w:val="0"/>
          <w:sz w:val="24"/>
          <w:bdr w:val="none" w:sz="0" w:space="0" w:color="auto" w:frame="1"/>
          <w:shd w:val="clear" w:color="auto" w:fill="FFFFFF"/>
        </w:rPr>
        <w:t>истівки</w:t>
      </w:r>
      <w:r w:rsidR="0081398B">
        <w:rPr>
          <w:rStyle w:val="a8"/>
          <w:rFonts w:ascii="Times New Roman" w:hAnsi="Times New Roman"/>
          <w:b w:val="0"/>
          <w:sz w:val="24"/>
          <w:bdr w:val="none" w:sz="0" w:space="0" w:color="auto" w:frame="1"/>
          <w:shd w:val="clear" w:color="auto" w:fill="FFFFFF"/>
          <w:lang w:val="ru-RU"/>
        </w:rPr>
        <w:t xml:space="preserve"> </w:t>
      </w:r>
      <w:r w:rsidRPr="00670461">
        <w:rPr>
          <w:rStyle w:val="a8"/>
          <w:rFonts w:ascii="Times New Roman" w:hAnsi="Times New Roman"/>
          <w:b w:val="0"/>
          <w:sz w:val="24"/>
          <w:bdr w:val="none" w:sz="0" w:space="0" w:color="auto" w:frame="1"/>
          <w:shd w:val="clear" w:color="auto" w:fill="FFFFFF"/>
        </w:rPr>
        <w:t>«Енергетика у сучасному світі»</w:t>
      </w:r>
      <w:r w:rsidRPr="00670461">
        <w:rPr>
          <w:rFonts w:ascii="Times New Roman" w:hAnsi="Times New Roman" w:cs="Times New Roman"/>
          <w:b/>
          <w:sz w:val="24"/>
        </w:rPr>
        <w:t>.</w:t>
      </w:r>
      <w:r w:rsidRPr="00670461">
        <w:rPr>
          <w:rFonts w:ascii="Times New Roman" w:hAnsi="Times New Roman" w:cs="Times New Roman"/>
          <w:sz w:val="24"/>
        </w:rPr>
        <w:t xml:space="preserve">  За результатами  конкурсу «Енергетика у сучасному світі»   учениця 7-го класу Гузенко Діана виборола І місце і була нагороджена грамотою та цінним подарунком.</w:t>
      </w:r>
    </w:p>
    <w:p w:rsidR="00505435" w:rsidRPr="00670461" w:rsidRDefault="00505435" w:rsidP="00670461">
      <w:pPr>
        <w:ind w:left="-284" w:firstLine="284"/>
        <w:jc w:val="both"/>
        <w:rPr>
          <w:rFonts w:ascii="Times New Roman" w:hAnsi="Times New Roman" w:cs="Times New Roman"/>
          <w:sz w:val="24"/>
        </w:rPr>
      </w:pPr>
      <w:r w:rsidRPr="00670461">
        <w:rPr>
          <w:rFonts w:ascii="Times New Roman" w:hAnsi="Times New Roman" w:cs="Times New Roman"/>
          <w:sz w:val="24"/>
        </w:rPr>
        <w:t>Упродовж 2018/2019 навчального року не зареєстровано випадків травматизму</w:t>
      </w:r>
      <w:r w:rsidR="00CD2420">
        <w:rPr>
          <w:rFonts w:ascii="Times New Roman" w:hAnsi="Times New Roman" w:cs="Times New Roman"/>
          <w:sz w:val="24"/>
          <w:lang w:val="ru-RU"/>
        </w:rPr>
        <w:t xml:space="preserve"> серед учнів (вихованців)</w:t>
      </w:r>
      <w:r w:rsidRPr="00670461">
        <w:rPr>
          <w:rFonts w:ascii="Times New Roman" w:hAnsi="Times New Roman" w:cs="Times New Roman"/>
          <w:sz w:val="24"/>
        </w:rPr>
        <w:t xml:space="preserve">  під час освітнього процесу.     </w:t>
      </w:r>
    </w:p>
    <w:p w:rsidR="00505435" w:rsidRPr="00505435" w:rsidRDefault="00505435" w:rsidP="005C084B">
      <w:pPr>
        <w:pStyle w:val="17"/>
        <w:spacing w:after="0" w:line="240" w:lineRule="auto"/>
        <w:jc w:val="center"/>
        <w:rPr>
          <w:rFonts w:cs="Times New Roman"/>
          <w:b/>
          <w:sz w:val="24"/>
          <w:lang w:val="ru-RU"/>
        </w:rPr>
      </w:pPr>
    </w:p>
    <w:p w:rsidR="00CA14D4" w:rsidRPr="00C80188" w:rsidRDefault="00CA14D4" w:rsidP="001F17DE">
      <w:pPr>
        <w:pStyle w:val="ae"/>
        <w:spacing w:after="0" w:line="240" w:lineRule="auto"/>
        <w:rPr>
          <w:rFonts w:ascii="Times New Roman" w:hAnsi="Times New Roman"/>
          <w:b/>
          <w:sz w:val="24"/>
          <w:szCs w:val="24"/>
          <w:lang w:val="uk-UA"/>
        </w:rPr>
      </w:pPr>
      <w:r w:rsidRPr="00C80188">
        <w:rPr>
          <w:rFonts w:ascii="Times New Roman" w:hAnsi="Times New Roman"/>
          <w:b/>
          <w:sz w:val="24"/>
          <w:szCs w:val="24"/>
        </w:rPr>
        <w:t>Дотримання правил охорони праці та безпеки життєдіяльності</w:t>
      </w:r>
      <w:r w:rsidR="00654E46" w:rsidRPr="00C80188">
        <w:rPr>
          <w:rFonts w:ascii="Times New Roman" w:hAnsi="Times New Roman"/>
          <w:b/>
          <w:sz w:val="24"/>
          <w:szCs w:val="24"/>
          <w:lang w:val="uk-UA"/>
        </w:rPr>
        <w:t xml:space="preserve"> учасників освітнього процесу</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Робота з питань дотримання вимог охорони дитинства, безпеки житєдіяльності, санітарно-гігієнічних, протипожежних норм та с</w:t>
      </w:r>
      <w:r w:rsidR="00AB04AE">
        <w:rPr>
          <w:rFonts w:ascii="Times New Roman" w:eastAsia="Times New Roman" w:hAnsi="Times New Roman" w:cs="Times New Roman"/>
          <w:color w:val="000000"/>
          <w:sz w:val="24"/>
          <w:lang w:val="ru-RU" w:eastAsia="ru-RU" w:bidi="ar-SA"/>
        </w:rPr>
        <w:t>тан травматизму в закладі у 2018</w:t>
      </w:r>
      <w:r w:rsidRPr="001F17DE">
        <w:rPr>
          <w:rFonts w:ascii="Times New Roman" w:eastAsia="Times New Roman" w:hAnsi="Times New Roman" w:cs="Times New Roman"/>
          <w:color w:val="000000"/>
          <w:sz w:val="24"/>
          <w:lang w:val="ru-RU" w:eastAsia="ru-RU" w:bidi="ar-SA"/>
        </w:rPr>
        <w:t>/2019 навчальному році здійснювалася відповідно до чинного законодавства серед учасників навчально-виховного процесу.</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Для забезпечення належних умов з охорони праці, безпеки життєдіяльності, пожежної безпеки та електробезпеки у закладі діє 254 інструкцій.</w:t>
      </w:r>
      <w:r>
        <w:rPr>
          <w:rFonts w:ascii="Times New Roman" w:eastAsia="Times New Roman" w:hAnsi="Times New Roman" w:cs="Times New Roman"/>
          <w:color w:val="000000"/>
          <w:sz w:val="24"/>
          <w:lang w:val="ru-RU" w:eastAsia="ru-RU" w:bidi="ar-SA"/>
        </w:rPr>
        <w:t xml:space="preserve"> </w:t>
      </w:r>
      <w:r w:rsidRPr="001F17DE">
        <w:rPr>
          <w:rFonts w:ascii="Times New Roman" w:eastAsia="Times New Roman" w:hAnsi="Times New Roman" w:cs="Times New Roman"/>
          <w:color w:val="000000"/>
          <w:sz w:val="24"/>
          <w:lang w:val="ru-RU" w:eastAsia="ru-RU" w:bidi="ar-SA"/>
        </w:rPr>
        <w:t>У структурних підрозділах класні керівники та вихователі ведуть журнали реєстрації всіх видів інструктажів з питань охорони праці, безпеки життєдіяльності. Відпрацьована та затверджена програма проведення вступного і первинного інструктажу дл</w:t>
      </w:r>
      <w:r w:rsidR="00AB04AE">
        <w:rPr>
          <w:rFonts w:ascii="Times New Roman" w:eastAsia="Times New Roman" w:hAnsi="Times New Roman" w:cs="Times New Roman"/>
          <w:color w:val="000000"/>
          <w:sz w:val="24"/>
          <w:lang w:val="ru-RU" w:eastAsia="ru-RU" w:bidi="ar-SA"/>
        </w:rPr>
        <w:t>я учнів і працівників закладу. У</w:t>
      </w:r>
      <w:r w:rsidRPr="001F17DE">
        <w:rPr>
          <w:rFonts w:ascii="Times New Roman" w:eastAsia="Times New Roman" w:hAnsi="Times New Roman" w:cs="Times New Roman"/>
          <w:color w:val="000000"/>
          <w:sz w:val="24"/>
          <w:lang w:val="ru-RU" w:eastAsia="ru-RU" w:bidi="ar-SA"/>
        </w:rPr>
        <w:t>сі види інструктажів і навчань з охорони праці, безпеки життєдіяльності, пожежної безпеки проводяться вчасно.</w:t>
      </w:r>
      <w:r w:rsidR="00AB04AE">
        <w:rPr>
          <w:rFonts w:ascii="Times New Roman" w:eastAsia="Times New Roman" w:hAnsi="Times New Roman" w:cs="Times New Roman"/>
          <w:color w:val="000000"/>
          <w:sz w:val="24"/>
          <w:lang w:val="ru-RU" w:eastAsia="ru-RU" w:bidi="ar-SA"/>
        </w:rPr>
        <w:t xml:space="preserve"> </w:t>
      </w:r>
      <w:r>
        <w:rPr>
          <w:rFonts w:ascii="Times New Roman" w:eastAsia="Times New Roman" w:hAnsi="Times New Roman" w:cs="Times New Roman"/>
          <w:color w:val="000000"/>
          <w:sz w:val="24"/>
          <w:lang w:eastAsia="ru-RU" w:bidi="ar-SA"/>
        </w:rPr>
        <w:t xml:space="preserve">Директор </w:t>
      </w:r>
      <w:r>
        <w:rPr>
          <w:rFonts w:ascii="Times New Roman" w:eastAsia="Times New Roman" w:hAnsi="Times New Roman" w:cs="Times New Roman"/>
          <w:color w:val="000000"/>
          <w:sz w:val="24"/>
          <w:lang w:val="ru-RU" w:eastAsia="ru-RU" w:bidi="ar-SA"/>
        </w:rPr>
        <w:t>СНВК</w:t>
      </w:r>
      <w:r w:rsidRPr="001F17DE">
        <w:rPr>
          <w:rFonts w:ascii="Times New Roman" w:eastAsia="Times New Roman" w:hAnsi="Times New Roman" w:cs="Times New Roman"/>
          <w:color w:val="000000"/>
          <w:sz w:val="24"/>
          <w:lang w:eastAsia="ru-RU" w:bidi="ar-SA"/>
        </w:rPr>
        <w:t xml:space="preserve"> пройшов навчання і перевірку знань у сфері цивільного захисту .</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eastAsia="ru-RU" w:bidi="ar-SA"/>
        </w:rPr>
        <w:t>Також проводиться перевірка знань з охорони праці у вигляді іспитів 1 раз на 3 роки, а на роботах з підвищеною небезпекою -1 раз на рік. Відповідно до цих іспитів складаються протоколи перевірки знань працівників. Так у січні 2019 року проведено навчання та перевірку знань кухарів та машиністів з прання білизни (протокол від 19.01.2018, № 14) .</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На початок навчального року всі працівники, зайняті на роботах з підвищеною небезпекою, згідно з Переліком робіт з підвищеною небезпекою, затвердженого наказом Держпрому України від 26.01.2005 року № 15, проходять спеціальне навчання з охорони праці в спеціалізованих навчальних закладах.</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00CA2D88">
        <w:rPr>
          <w:rFonts w:ascii="Times New Roman" w:eastAsia="Times New Roman" w:hAnsi="Times New Roman" w:cs="Times New Roman"/>
          <w:color w:val="000000"/>
          <w:sz w:val="24"/>
          <w:lang w:val="ru-RU" w:eastAsia="ru-RU" w:bidi="ar-SA"/>
        </w:rPr>
        <w:t>У коридорах школи, гуртожитку</w:t>
      </w:r>
      <w:r w:rsidRPr="001F17DE">
        <w:rPr>
          <w:rFonts w:ascii="Times New Roman" w:eastAsia="Times New Roman" w:hAnsi="Times New Roman" w:cs="Times New Roman"/>
          <w:color w:val="000000"/>
          <w:sz w:val="24"/>
          <w:lang w:val="ru-RU" w:eastAsia="ru-RU" w:bidi="ar-SA"/>
        </w:rPr>
        <w:t xml:space="preserve"> та харчоблоку наявні «Плани дій працівників і учнів закладу на випадок пожежі» і «Схеми евакуації учнів і працівників на випадок пожежі». У</w:t>
      </w:r>
      <w:r w:rsidR="00CA2D88">
        <w:rPr>
          <w:rFonts w:ascii="Times New Roman" w:eastAsia="Times New Roman" w:hAnsi="Times New Roman" w:cs="Times New Roman"/>
          <w:color w:val="000000"/>
          <w:sz w:val="24"/>
          <w:lang w:val="ru-RU" w:eastAsia="ru-RU" w:bidi="ar-SA"/>
        </w:rPr>
        <w:t xml:space="preserve"> </w:t>
      </w:r>
      <w:r w:rsidRPr="001F17DE">
        <w:rPr>
          <w:rFonts w:ascii="Times New Roman" w:eastAsia="Times New Roman" w:hAnsi="Times New Roman" w:cs="Times New Roman"/>
          <w:color w:val="000000"/>
          <w:sz w:val="24"/>
          <w:lang w:val="ru-RU" w:eastAsia="ru-RU" w:bidi="ar-SA"/>
        </w:rPr>
        <w:t>кожній кімнаті гуртожитку на видному місці знаходяться інструкції з безпеки життєдіяльності « З безпечного перебування в кімнатах гуртожитку»</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У коридорах закладу і спального корпусу оформлено куточки з безпеки життєдіяльності, пожежної радіаційної безпеки, а біля кабінету ЛФК розміщено стенди з правил надання першої домедичної допомоги потерпілим під час нещасних випадків.</w:t>
      </w:r>
    </w:p>
    <w:p w:rsidR="001F17DE" w:rsidRDefault="001F17DE" w:rsidP="001F17DE">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У відповідності до «Типових норм безкоштовної видачі працівникам закладу спецодягу, спецвзуття і інших засобів захисту», з метою покращення умов праці затверджено перелік необхідних засобів захисту на 2018/2019 навчальний рік, норми яких виконуються на 100% .</w:t>
      </w:r>
    </w:p>
    <w:p w:rsidR="00CD2420" w:rsidRDefault="001F17DE" w:rsidP="00CD2420">
      <w:pPr>
        <w:jc w:val="both"/>
        <w:rPr>
          <w:rFonts w:ascii="Times New Roman" w:hAnsi="Times New Roman" w:cs="Times New Roman"/>
          <w:sz w:val="24"/>
          <w:lang w:val="ru-RU"/>
        </w:rPr>
      </w:pPr>
      <w:r>
        <w:rPr>
          <w:rFonts w:ascii="Times New Roman" w:hAnsi="Times New Roman" w:cs="Times New Roman"/>
          <w:sz w:val="24"/>
          <w:lang w:val="ru-RU"/>
        </w:rPr>
        <w:t xml:space="preserve">      </w:t>
      </w:r>
      <w:r w:rsidRPr="001F17DE">
        <w:rPr>
          <w:rFonts w:ascii="Times New Roman" w:eastAsia="Times New Roman" w:hAnsi="Times New Roman" w:cs="Times New Roman"/>
          <w:color w:val="000000"/>
          <w:sz w:val="24"/>
          <w:lang w:val="ru-RU" w:eastAsia="ru-RU" w:bidi="ar-SA"/>
        </w:rPr>
        <w:t xml:space="preserve">За результатами проведеної у 2018 році атестації робочих місць за умовами праці працівники, зайняті на робочих місцях </w:t>
      </w:r>
      <w:r w:rsidR="00CD2420">
        <w:rPr>
          <w:rFonts w:ascii="Times New Roman" w:eastAsia="Times New Roman" w:hAnsi="Times New Roman" w:cs="Times New Roman"/>
          <w:color w:val="000000"/>
          <w:sz w:val="24"/>
          <w:lang w:val="ru-RU" w:eastAsia="ru-RU" w:bidi="ar-SA"/>
        </w:rPr>
        <w:t>зі шкідливими умовами, отримали</w:t>
      </w:r>
      <w:r w:rsidRPr="001F17DE">
        <w:rPr>
          <w:rFonts w:ascii="Times New Roman" w:eastAsia="Times New Roman" w:hAnsi="Times New Roman" w:cs="Times New Roman"/>
          <w:color w:val="000000"/>
          <w:sz w:val="24"/>
          <w:lang w:val="ru-RU" w:eastAsia="ru-RU" w:bidi="ar-SA"/>
        </w:rPr>
        <w:t xml:space="preserve"> пільги у вигляді додаткових днів до відпустки і відповідних доплат.</w:t>
      </w:r>
    </w:p>
    <w:p w:rsidR="00CD2420" w:rsidRDefault="00CD2420" w:rsidP="00CD2420">
      <w:pPr>
        <w:jc w:val="both"/>
        <w:rPr>
          <w:rFonts w:ascii="Times New Roman" w:hAnsi="Times New Roman" w:cs="Times New Roman"/>
          <w:sz w:val="24"/>
          <w:lang w:val="ru-RU"/>
        </w:rPr>
      </w:pPr>
      <w:r>
        <w:rPr>
          <w:rFonts w:ascii="Times New Roman" w:hAnsi="Times New Roman" w:cs="Times New Roman"/>
          <w:sz w:val="24"/>
          <w:lang w:val="ru-RU"/>
        </w:rPr>
        <w:lastRenderedPageBreak/>
        <w:t xml:space="preserve">      </w:t>
      </w:r>
      <w:r w:rsidR="001F17DE" w:rsidRPr="001F17DE">
        <w:rPr>
          <w:rFonts w:ascii="Times New Roman" w:eastAsia="Times New Roman" w:hAnsi="Times New Roman" w:cs="Times New Roman"/>
          <w:color w:val="000000"/>
          <w:sz w:val="24"/>
          <w:lang w:val="ru-RU" w:eastAsia="ru-RU" w:bidi="ar-SA"/>
        </w:rPr>
        <w:t>Проводиться щорічне випробування засобів захисту працівників від елек</w:t>
      </w:r>
      <w:r w:rsidR="00627827">
        <w:rPr>
          <w:rFonts w:ascii="Times New Roman" w:eastAsia="Times New Roman" w:hAnsi="Times New Roman" w:cs="Times New Roman"/>
          <w:color w:val="000000"/>
          <w:sz w:val="24"/>
          <w:lang w:val="ru-RU" w:eastAsia="ru-RU" w:bidi="ar-SA"/>
        </w:rPr>
        <w:t>т</w:t>
      </w:r>
      <w:r w:rsidR="001F17DE" w:rsidRPr="001F17DE">
        <w:rPr>
          <w:rFonts w:ascii="Times New Roman" w:eastAsia="Times New Roman" w:hAnsi="Times New Roman" w:cs="Times New Roman"/>
          <w:color w:val="000000"/>
          <w:sz w:val="24"/>
          <w:lang w:val="ru-RU" w:eastAsia="ru-RU" w:bidi="ar-SA"/>
        </w:rPr>
        <w:t>ричного струму (діелектричні перчатки, килимки) та інструменти з діелекричними ручками .</w:t>
      </w:r>
    </w:p>
    <w:p w:rsidR="00CD2420" w:rsidRDefault="00CD2420" w:rsidP="00CD2420">
      <w:pPr>
        <w:jc w:val="both"/>
        <w:rPr>
          <w:rFonts w:ascii="Times New Roman" w:hAnsi="Times New Roman" w:cs="Times New Roman"/>
          <w:sz w:val="24"/>
          <w:lang w:val="ru-RU"/>
        </w:rPr>
      </w:pPr>
      <w:r>
        <w:rPr>
          <w:rFonts w:ascii="Times New Roman" w:hAnsi="Times New Roman" w:cs="Times New Roman"/>
          <w:sz w:val="24"/>
          <w:lang w:val="ru-RU"/>
        </w:rPr>
        <w:t xml:space="preserve">      </w:t>
      </w:r>
      <w:r w:rsidR="001F17DE" w:rsidRPr="001F17DE">
        <w:rPr>
          <w:rFonts w:ascii="Times New Roman" w:eastAsia="Times New Roman" w:hAnsi="Times New Roman" w:cs="Times New Roman"/>
          <w:color w:val="000000"/>
          <w:sz w:val="24"/>
          <w:lang w:val="ru-RU" w:eastAsia="ru-RU" w:bidi="ar-SA"/>
        </w:rPr>
        <w:t>Відповідно до Правил пожежної безпеки для навчальних закладів та установ системи освіти України від 15.08.2016 № 974 приміщення закладу було оснащено спеціальними підставками для вогненасник</w:t>
      </w:r>
      <w:r>
        <w:rPr>
          <w:rFonts w:ascii="Times New Roman" w:eastAsia="Times New Roman" w:hAnsi="Times New Roman" w:cs="Times New Roman"/>
          <w:color w:val="000000"/>
          <w:sz w:val="24"/>
          <w:lang w:val="ru-RU" w:eastAsia="ru-RU" w:bidi="ar-SA"/>
        </w:rPr>
        <w:t>ів. В навчальному</w:t>
      </w:r>
      <w:r w:rsidR="001F17DE" w:rsidRPr="001F17DE">
        <w:rPr>
          <w:rFonts w:ascii="Times New Roman" w:eastAsia="Times New Roman" w:hAnsi="Times New Roman" w:cs="Times New Roman"/>
          <w:color w:val="000000"/>
          <w:sz w:val="24"/>
          <w:lang w:val="ru-RU" w:eastAsia="ru-RU" w:bidi="ar-SA"/>
        </w:rPr>
        <w:t xml:space="preserve"> корпусі та гуртожитку на видних місцях були розклеєні знаки евакуації на випадок пожежі.</w:t>
      </w:r>
    </w:p>
    <w:p w:rsidR="00CD2420" w:rsidRDefault="00CD2420" w:rsidP="00CD2420">
      <w:pPr>
        <w:jc w:val="both"/>
        <w:rPr>
          <w:rFonts w:ascii="Times New Roman" w:hAnsi="Times New Roman" w:cs="Times New Roman"/>
          <w:sz w:val="24"/>
          <w:lang w:val="ru-RU"/>
        </w:rPr>
      </w:pPr>
      <w:r>
        <w:rPr>
          <w:rFonts w:ascii="Times New Roman" w:hAnsi="Times New Roman" w:cs="Times New Roman"/>
          <w:sz w:val="24"/>
          <w:lang w:val="ru-RU"/>
        </w:rPr>
        <w:t xml:space="preserve">      </w:t>
      </w:r>
      <w:r>
        <w:rPr>
          <w:rFonts w:ascii="Times New Roman" w:eastAsia="Times New Roman" w:hAnsi="Times New Roman" w:cs="Times New Roman"/>
          <w:color w:val="000000"/>
          <w:sz w:val="24"/>
          <w:lang w:val="ru-RU" w:eastAsia="ru-RU" w:bidi="ar-SA"/>
        </w:rPr>
        <w:t>26 квітня 2019 року в СНВК</w:t>
      </w:r>
      <w:r w:rsidR="001F17DE" w:rsidRPr="001F17DE">
        <w:rPr>
          <w:rFonts w:ascii="Times New Roman" w:eastAsia="Times New Roman" w:hAnsi="Times New Roman" w:cs="Times New Roman"/>
          <w:color w:val="000000"/>
          <w:sz w:val="24"/>
          <w:lang w:val="ru-RU" w:eastAsia="ru-RU" w:bidi="ar-SA"/>
        </w:rPr>
        <w:t xml:space="preserve"> було проведено Всесвітні</w:t>
      </w:r>
      <w:r w:rsidR="00CA2D88">
        <w:rPr>
          <w:rFonts w:ascii="Times New Roman" w:eastAsia="Times New Roman" w:hAnsi="Times New Roman" w:cs="Times New Roman"/>
          <w:color w:val="000000"/>
          <w:sz w:val="24"/>
          <w:lang w:val="ru-RU" w:eastAsia="ru-RU" w:bidi="ar-SA"/>
        </w:rPr>
        <w:t>й д</w:t>
      </w:r>
      <w:r>
        <w:rPr>
          <w:rFonts w:ascii="Times New Roman" w:eastAsia="Times New Roman" w:hAnsi="Times New Roman" w:cs="Times New Roman"/>
          <w:color w:val="000000"/>
          <w:sz w:val="24"/>
          <w:lang w:val="ru-RU" w:eastAsia="ru-RU" w:bidi="ar-SA"/>
        </w:rPr>
        <w:t xml:space="preserve">ень охорони праці під гаслом             </w:t>
      </w:r>
      <w:r w:rsidR="001F17DE" w:rsidRPr="001F17DE">
        <w:rPr>
          <w:rFonts w:ascii="Times New Roman" w:eastAsia="Times New Roman" w:hAnsi="Times New Roman" w:cs="Times New Roman"/>
          <w:color w:val="000000"/>
          <w:sz w:val="24"/>
          <w:lang w:val="ru-RU" w:eastAsia="ru-RU" w:bidi="ar-SA"/>
        </w:rPr>
        <w:t xml:space="preserve">« </w:t>
      </w:r>
      <w:r w:rsidR="001F17DE" w:rsidRPr="001F17DE">
        <w:rPr>
          <w:rFonts w:ascii="Times New Roman" w:eastAsia="Times New Roman" w:hAnsi="Times New Roman" w:cs="Times New Roman"/>
          <w:color w:val="000000"/>
          <w:sz w:val="24"/>
          <w:lang w:eastAsia="ru-RU" w:bidi="ar-SA"/>
        </w:rPr>
        <w:t>Безпечне та здорове майбутнє праці</w:t>
      </w:r>
      <w:r w:rsidR="001F17DE" w:rsidRPr="001F17DE">
        <w:rPr>
          <w:rFonts w:ascii="Times New Roman" w:eastAsia="Times New Roman" w:hAnsi="Times New Roman" w:cs="Times New Roman"/>
          <w:color w:val="000000"/>
          <w:sz w:val="24"/>
          <w:lang w:val="ru-RU" w:eastAsia="ru-RU" w:bidi="ar-SA"/>
        </w:rPr>
        <w:t xml:space="preserve"> ». </w:t>
      </w:r>
    </w:p>
    <w:p w:rsidR="00CD2420" w:rsidRDefault="00CD2420" w:rsidP="00CD2420">
      <w:pPr>
        <w:jc w:val="both"/>
        <w:rPr>
          <w:rFonts w:ascii="Times New Roman" w:hAnsi="Times New Roman" w:cs="Times New Roman"/>
          <w:sz w:val="24"/>
          <w:lang w:val="ru-RU"/>
        </w:rPr>
      </w:pPr>
      <w:r>
        <w:rPr>
          <w:rFonts w:ascii="Times New Roman" w:hAnsi="Times New Roman" w:cs="Times New Roman"/>
          <w:sz w:val="24"/>
          <w:lang w:val="ru-RU"/>
        </w:rPr>
        <w:t xml:space="preserve">      </w:t>
      </w:r>
      <w:r w:rsidR="001F17DE" w:rsidRPr="001F17DE">
        <w:rPr>
          <w:rFonts w:ascii="Times New Roman" w:eastAsia="Times New Roman" w:hAnsi="Times New Roman" w:cs="Times New Roman"/>
          <w:color w:val="000000"/>
          <w:sz w:val="24"/>
          <w:lang w:val="ru-RU" w:eastAsia="ru-RU" w:bidi="ar-SA"/>
        </w:rPr>
        <w:t>16 травня 2019 року під час проведення Дня цивільного захисту були відпрацьовані дії працівників і учнів по евакуації з приміщення закладу під час надзвичайної ситуації.</w:t>
      </w:r>
      <w:r>
        <w:rPr>
          <w:rFonts w:ascii="Times New Roman" w:hAnsi="Times New Roman" w:cs="Times New Roman"/>
          <w:sz w:val="24"/>
          <w:lang w:val="ru-RU"/>
        </w:rPr>
        <w:t xml:space="preserve"> </w:t>
      </w:r>
      <w:r w:rsidR="001F17DE" w:rsidRPr="001F17DE">
        <w:rPr>
          <w:rFonts w:ascii="Times New Roman" w:eastAsia="Times New Roman" w:hAnsi="Times New Roman" w:cs="Times New Roman"/>
          <w:color w:val="000000"/>
          <w:sz w:val="24"/>
          <w:lang w:val="ru-RU" w:eastAsia="ru-RU" w:bidi="ar-SA"/>
        </w:rPr>
        <w:t>Програма проведення Дня цивільного захисту була розроблена відповідно до програми навчання учнів з предметів «Захист Вітчизни» та «Основи здоров'я».</w:t>
      </w:r>
    </w:p>
    <w:p w:rsidR="00CD2420" w:rsidRDefault="00CD2420" w:rsidP="00CD2420">
      <w:pPr>
        <w:jc w:val="both"/>
        <w:rPr>
          <w:rFonts w:ascii="Times New Roman" w:hAnsi="Times New Roman" w:cs="Times New Roman"/>
          <w:sz w:val="24"/>
          <w:lang w:val="ru-RU"/>
        </w:rPr>
      </w:pPr>
      <w:r>
        <w:rPr>
          <w:rFonts w:ascii="Times New Roman" w:hAnsi="Times New Roman" w:cs="Times New Roman"/>
          <w:sz w:val="24"/>
          <w:lang w:val="ru-RU"/>
        </w:rPr>
        <w:t xml:space="preserve">      </w:t>
      </w:r>
      <w:r>
        <w:rPr>
          <w:rFonts w:ascii="Times New Roman" w:eastAsia="Times New Roman" w:hAnsi="Times New Roman" w:cs="Times New Roman"/>
          <w:color w:val="000000"/>
          <w:sz w:val="24"/>
          <w:lang w:val="ru-RU" w:eastAsia="ru-RU" w:bidi="ar-SA"/>
        </w:rPr>
        <w:t xml:space="preserve">За 2018/2019 навчальний </w:t>
      </w:r>
      <w:r w:rsidR="001F17DE" w:rsidRPr="001F17DE">
        <w:rPr>
          <w:rFonts w:ascii="Times New Roman" w:eastAsia="Times New Roman" w:hAnsi="Times New Roman" w:cs="Times New Roman"/>
          <w:color w:val="000000"/>
          <w:sz w:val="24"/>
          <w:lang w:val="ru-RU" w:eastAsia="ru-RU" w:bidi="ar-SA"/>
        </w:rPr>
        <w:t>рі</w:t>
      </w:r>
      <w:r>
        <w:rPr>
          <w:rFonts w:ascii="Times New Roman" w:eastAsia="Times New Roman" w:hAnsi="Times New Roman" w:cs="Times New Roman"/>
          <w:color w:val="000000"/>
          <w:sz w:val="24"/>
          <w:lang w:val="ru-RU" w:eastAsia="ru-RU" w:bidi="ar-SA"/>
        </w:rPr>
        <w:t xml:space="preserve">к випадків виробничого </w:t>
      </w:r>
      <w:r w:rsidR="001F17DE" w:rsidRPr="001F17DE">
        <w:rPr>
          <w:rFonts w:ascii="Times New Roman" w:eastAsia="Times New Roman" w:hAnsi="Times New Roman" w:cs="Times New Roman"/>
          <w:color w:val="000000"/>
          <w:sz w:val="24"/>
          <w:lang w:val="ru-RU" w:eastAsia="ru-RU" w:bidi="ar-SA"/>
        </w:rPr>
        <w:t>та побутового травматизму серед працівників закладу не було.</w:t>
      </w:r>
    </w:p>
    <w:p w:rsidR="001F17DE" w:rsidRDefault="00CD2420" w:rsidP="00CD2420">
      <w:pPr>
        <w:jc w:val="both"/>
        <w:rPr>
          <w:rFonts w:ascii="Times New Roman" w:eastAsia="Times New Roman" w:hAnsi="Times New Roman" w:cs="Times New Roman"/>
          <w:color w:val="000000"/>
          <w:sz w:val="24"/>
          <w:lang w:val="ru-RU" w:eastAsia="ru-RU" w:bidi="ar-SA"/>
        </w:rPr>
      </w:pPr>
      <w:r>
        <w:rPr>
          <w:rFonts w:ascii="Times New Roman" w:hAnsi="Times New Roman" w:cs="Times New Roman"/>
          <w:sz w:val="24"/>
          <w:lang w:val="ru-RU"/>
        </w:rPr>
        <w:t xml:space="preserve">     </w:t>
      </w:r>
      <w:r w:rsidR="001F17DE" w:rsidRPr="001F17DE">
        <w:rPr>
          <w:rFonts w:ascii="Times New Roman" w:eastAsia="Times New Roman" w:hAnsi="Times New Roman" w:cs="Times New Roman"/>
          <w:color w:val="000000"/>
          <w:sz w:val="24"/>
          <w:lang w:val="ru-RU" w:eastAsia="ru-RU" w:bidi="ar-SA"/>
        </w:rPr>
        <w:t>Звіти про роботу з охорони праці своєчасно подаються до Департаменту науки і освіти Харківської обласної державної адміністрації та Нововодолазької служби соціального захисту населення.</w:t>
      </w:r>
    </w:p>
    <w:p w:rsidR="00C451B3" w:rsidRPr="001F17DE" w:rsidRDefault="00C451B3" w:rsidP="00CD2420">
      <w:pPr>
        <w:jc w:val="both"/>
        <w:rPr>
          <w:rFonts w:ascii="Times New Roman" w:hAnsi="Times New Roman" w:cs="Times New Roman"/>
          <w:sz w:val="24"/>
          <w:lang w:val="ru-RU"/>
        </w:rPr>
      </w:pPr>
    </w:p>
    <w:p w:rsidR="00CA14D4" w:rsidRPr="00C80188" w:rsidRDefault="00CA14D4" w:rsidP="00C451B3">
      <w:pPr>
        <w:jc w:val="center"/>
        <w:rPr>
          <w:rFonts w:ascii="Times New Roman" w:hAnsi="Times New Roman" w:cs="Times New Roman"/>
          <w:b/>
          <w:sz w:val="24"/>
        </w:rPr>
      </w:pPr>
      <w:r w:rsidRPr="00C80188">
        <w:rPr>
          <w:rFonts w:ascii="Times New Roman" w:hAnsi="Times New Roman" w:cs="Times New Roman"/>
          <w:b/>
          <w:sz w:val="24"/>
        </w:rPr>
        <w:t>Збереження та забезпечення здоров’я учнів, забезпечення організації харчування та медичного обслуговування учнів, дотримання вимог охорони дитинства</w:t>
      </w:r>
    </w:p>
    <w:p w:rsidR="00890E06" w:rsidRPr="00B512D1" w:rsidRDefault="00911C14" w:rsidP="00890E06">
      <w:pPr>
        <w:ind w:left="-113"/>
        <w:jc w:val="both"/>
        <w:rPr>
          <w:rFonts w:ascii="Times New Roman" w:hAnsi="Times New Roman" w:cs="Times New Roman"/>
          <w:sz w:val="24"/>
        </w:rPr>
      </w:pPr>
      <w:r>
        <w:rPr>
          <w:rFonts w:ascii="Times New Roman" w:hAnsi="Times New Roman" w:cs="Times New Roman"/>
          <w:sz w:val="24"/>
          <w:lang w:val="ru-RU"/>
        </w:rPr>
        <w:t xml:space="preserve">    </w:t>
      </w:r>
      <w:r w:rsidR="00DE6548">
        <w:rPr>
          <w:rFonts w:ascii="Times New Roman" w:hAnsi="Times New Roman" w:cs="Times New Roman"/>
          <w:sz w:val="24"/>
          <w:lang w:val="ru-RU"/>
        </w:rPr>
        <w:t xml:space="preserve">  </w:t>
      </w:r>
      <w:r w:rsidR="00890E06" w:rsidRPr="00B512D1">
        <w:rPr>
          <w:rFonts w:ascii="Times New Roman" w:hAnsi="Times New Roman" w:cs="Times New Roman"/>
          <w:sz w:val="24"/>
        </w:rPr>
        <w:t>Профілактично-оздоровча ро</w:t>
      </w:r>
      <w:r w:rsidR="00747610" w:rsidRPr="00B512D1">
        <w:rPr>
          <w:rFonts w:ascii="Times New Roman" w:hAnsi="Times New Roman" w:cs="Times New Roman"/>
          <w:sz w:val="24"/>
        </w:rPr>
        <w:t xml:space="preserve">бота в </w:t>
      </w:r>
      <w:r w:rsidR="00747610" w:rsidRPr="00B512D1">
        <w:rPr>
          <w:rFonts w:ascii="Times New Roman" w:hAnsi="Times New Roman" w:cs="Times New Roman"/>
          <w:sz w:val="24"/>
          <w:lang w:val="ru-RU"/>
        </w:rPr>
        <w:t>СНВК</w:t>
      </w:r>
      <w:r w:rsidR="00890E06" w:rsidRPr="00B512D1">
        <w:rPr>
          <w:rFonts w:ascii="Times New Roman" w:hAnsi="Times New Roman" w:cs="Times New Roman"/>
          <w:sz w:val="24"/>
        </w:rPr>
        <w:t xml:space="preserve"> здійснюється медичним персоналом за наступними напрямами:</w:t>
      </w:r>
    </w:p>
    <w:p w:rsidR="00890E06" w:rsidRPr="00B512D1" w:rsidRDefault="00890E06" w:rsidP="00890E06">
      <w:pPr>
        <w:pStyle w:val="afa"/>
        <w:widowControl w:val="0"/>
        <w:numPr>
          <w:ilvl w:val="0"/>
          <w:numId w:val="25"/>
        </w:numPr>
        <w:spacing w:after="0" w:line="240" w:lineRule="auto"/>
        <w:contextualSpacing w:val="0"/>
        <w:jc w:val="both"/>
        <w:rPr>
          <w:rFonts w:cs="Times New Roman"/>
          <w:color w:val="auto"/>
          <w:sz w:val="24"/>
          <w:lang w:val="uk-UA"/>
        </w:rPr>
      </w:pPr>
      <w:r w:rsidRPr="00B512D1">
        <w:rPr>
          <w:rFonts w:cs="Times New Roman"/>
          <w:color w:val="auto"/>
          <w:sz w:val="24"/>
          <w:lang w:val="uk-UA"/>
        </w:rPr>
        <w:t>організаційний;</w:t>
      </w:r>
    </w:p>
    <w:p w:rsidR="00890E06" w:rsidRPr="00B512D1" w:rsidRDefault="00890E06" w:rsidP="00890E06">
      <w:pPr>
        <w:pStyle w:val="afa"/>
        <w:widowControl w:val="0"/>
        <w:numPr>
          <w:ilvl w:val="0"/>
          <w:numId w:val="25"/>
        </w:numPr>
        <w:spacing w:after="0" w:line="240" w:lineRule="auto"/>
        <w:contextualSpacing w:val="0"/>
        <w:jc w:val="both"/>
        <w:rPr>
          <w:rFonts w:cs="Times New Roman"/>
          <w:color w:val="auto"/>
          <w:sz w:val="24"/>
          <w:lang w:val="uk-UA"/>
        </w:rPr>
      </w:pPr>
      <w:r w:rsidRPr="00B512D1">
        <w:rPr>
          <w:rFonts w:ascii="Nimbus Roman No9 L;Times New Ro" w:hAnsi="Nimbus Roman No9 L;Times New Ro" w:cs="Nimbus Roman No9 L;Times New Ro"/>
          <w:color w:val="auto"/>
          <w:sz w:val="24"/>
          <w:lang w:val="uk-UA"/>
        </w:rPr>
        <w:t>лікувально-профілактичний;</w:t>
      </w:r>
    </w:p>
    <w:p w:rsidR="00890E06" w:rsidRPr="00B512D1" w:rsidRDefault="00890E06" w:rsidP="00890E06">
      <w:pPr>
        <w:pStyle w:val="afa"/>
        <w:widowControl w:val="0"/>
        <w:numPr>
          <w:ilvl w:val="0"/>
          <w:numId w:val="25"/>
        </w:numPr>
        <w:spacing w:after="0" w:line="240" w:lineRule="auto"/>
        <w:contextualSpacing w:val="0"/>
        <w:jc w:val="both"/>
        <w:rPr>
          <w:rFonts w:ascii="Nimbus Roman No9 L;Times New Ro" w:hAnsi="Nimbus Roman No9 L;Times New Ro" w:cs="Nimbus Roman No9 L;Times New Ro" w:hint="eastAsia"/>
          <w:color w:val="auto"/>
          <w:sz w:val="24"/>
          <w:lang w:val="uk-UA"/>
        </w:rPr>
      </w:pPr>
      <w:r w:rsidRPr="00B512D1">
        <w:rPr>
          <w:rFonts w:ascii="Nimbus Roman No9 L;Times New Ro" w:hAnsi="Nimbus Roman No9 L;Times New Ro" w:cs="Nimbus Roman No9 L;Times New Ro"/>
          <w:color w:val="auto"/>
          <w:sz w:val="24"/>
          <w:lang w:val="uk-UA"/>
        </w:rPr>
        <w:t>санітарно-епідеміологічний;</w:t>
      </w:r>
    </w:p>
    <w:p w:rsidR="00747610" w:rsidRPr="00B512D1" w:rsidRDefault="00747610" w:rsidP="00747610">
      <w:pPr>
        <w:pStyle w:val="afa"/>
        <w:widowControl w:val="0"/>
        <w:numPr>
          <w:ilvl w:val="0"/>
          <w:numId w:val="25"/>
        </w:numPr>
        <w:spacing w:after="0" w:line="240" w:lineRule="auto"/>
        <w:contextualSpacing w:val="0"/>
        <w:jc w:val="both"/>
        <w:rPr>
          <w:rFonts w:ascii="Nimbus Roman No9 L;Times New Ro" w:hAnsi="Nimbus Roman No9 L;Times New Ro" w:cs="Nimbus Roman No9 L;Times New Ro" w:hint="eastAsia"/>
          <w:color w:val="auto"/>
          <w:sz w:val="24"/>
          <w:lang w:val="uk-UA"/>
        </w:rPr>
      </w:pPr>
      <w:r w:rsidRPr="00B512D1">
        <w:rPr>
          <w:rFonts w:ascii="Nimbus Roman No9 L;Times New Ro" w:hAnsi="Nimbus Roman No9 L;Times New Ro" w:cs="Nimbus Roman No9 L;Times New Ro"/>
          <w:color w:val="auto"/>
          <w:sz w:val="24"/>
          <w:lang w:val="uk-UA"/>
        </w:rPr>
        <w:t>санітарно-просвітницька робота.</w:t>
      </w:r>
      <w:r w:rsidR="00890E06" w:rsidRPr="00B512D1">
        <w:rPr>
          <w:rFonts w:ascii="Nimbus Roman No9 L;Times New Ro" w:hAnsi="Nimbus Roman No9 L;Times New Ro" w:cs="Nimbus Roman No9 L;Times New Ro"/>
          <w:color w:val="auto"/>
          <w:sz w:val="24"/>
          <w:lang w:val="uk-UA"/>
        </w:rPr>
        <w:t xml:space="preserve"> </w:t>
      </w:r>
      <w:r w:rsidR="00DE6548" w:rsidRPr="00B512D1">
        <w:rPr>
          <w:rFonts w:eastAsia="Times New Roman" w:cs="Times New Roman"/>
          <w:color w:val="auto"/>
          <w:sz w:val="28"/>
          <w:szCs w:val="28"/>
          <w:lang w:eastAsia="ru-RU"/>
        </w:rPr>
        <w:tab/>
      </w:r>
    </w:p>
    <w:p w:rsidR="00DE6548" w:rsidRPr="00B512D1" w:rsidRDefault="00747610" w:rsidP="00747610">
      <w:pPr>
        <w:autoSpaceDE w:val="0"/>
        <w:autoSpaceDN w:val="0"/>
        <w:adjustRightInd w:val="0"/>
        <w:spacing w:after="200"/>
        <w:jc w:val="both"/>
        <w:rPr>
          <w:rFonts w:ascii="Times New Roman" w:eastAsia="Times New Roman" w:hAnsi="Times New Roman" w:cs="Times New Roman"/>
          <w:sz w:val="24"/>
          <w:lang w:eastAsia="ru-RU"/>
        </w:rPr>
      </w:pPr>
      <w:r w:rsidRPr="00B512D1">
        <w:rPr>
          <w:rFonts w:ascii="Nimbus Roman No9 L;Times New Ro" w:hAnsi="Nimbus Roman No9 L;Times New Ro" w:cs="Nimbus Roman No9 L;Times New Ro"/>
          <w:sz w:val="24"/>
          <w:lang w:val="ru-RU" w:eastAsia="ru-RU" w:bidi="ar-SA"/>
        </w:rPr>
        <w:t xml:space="preserve">    </w:t>
      </w:r>
      <w:r w:rsidR="00890E06" w:rsidRPr="00B512D1">
        <w:rPr>
          <w:rFonts w:ascii="Nimbus Roman No9 L;Times New Ro" w:hAnsi="Nimbus Roman No9 L;Times New Ro" w:cs="Nimbus Roman No9 L;Times New Ro"/>
          <w:sz w:val="24"/>
          <w:lang w:eastAsia="ru-RU" w:bidi="ar-SA"/>
        </w:rPr>
        <w:t xml:space="preserve">Організаційний напрямок включає в себе проходження і оцінювання результатів поглибленого медичного огляду серед учнів та вихованців,  проведення лікувально-профілактичних заходів, </w:t>
      </w:r>
      <w:r w:rsidR="00890E06" w:rsidRPr="00B512D1">
        <w:rPr>
          <w:rFonts w:cs="Times New Roman"/>
          <w:sz w:val="24"/>
          <w:lang w:eastAsia="ru-RU" w:bidi="ar-SA"/>
        </w:rPr>
        <w:t>спрямова</w:t>
      </w:r>
      <w:r w:rsidR="00CA2D88">
        <w:rPr>
          <w:rFonts w:cs="Times New Roman"/>
          <w:sz w:val="24"/>
          <w:lang w:eastAsia="ru-RU" w:bidi="ar-SA"/>
        </w:rPr>
        <w:t>них на профілактику виникнення в</w:t>
      </w:r>
      <w:r w:rsidR="00890E06" w:rsidRPr="00B512D1">
        <w:rPr>
          <w:rFonts w:cs="Times New Roman"/>
          <w:sz w:val="24"/>
          <w:lang w:eastAsia="ru-RU" w:bidi="ar-SA"/>
        </w:rPr>
        <w:t xml:space="preserve"> дітей рецидивів захворювань шлунку та гепато-біліарної системи, а саме:</w:t>
      </w:r>
    </w:p>
    <w:p w:rsidR="00DE6548" w:rsidRPr="00B512D1" w:rsidRDefault="00DE6548" w:rsidP="00DE6548">
      <w:pPr>
        <w:pStyle w:val="afa"/>
        <w:spacing w:line="240" w:lineRule="auto"/>
        <w:ind w:left="0"/>
        <w:rPr>
          <w:rFonts w:cs="Times New Roman"/>
          <w:color w:val="auto"/>
          <w:sz w:val="24"/>
        </w:rPr>
      </w:pPr>
      <w:r w:rsidRPr="00B512D1">
        <w:rPr>
          <w:rFonts w:cs="Times New Roman"/>
          <w:color w:val="auto"/>
          <w:sz w:val="24"/>
          <w:lang w:eastAsia="ru-RU" w:bidi="ar-SA"/>
        </w:rPr>
        <w:t xml:space="preserve">   </w:t>
      </w:r>
      <w:r w:rsidR="00890E06" w:rsidRPr="00B512D1">
        <w:rPr>
          <w:rFonts w:cs="Times New Roman"/>
          <w:color w:val="auto"/>
          <w:sz w:val="24"/>
        </w:rPr>
        <w:t>- проведення курсу медикаменто</w:t>
      </w:r>
      <w:r w:rsidRPr="00B512D1">
        <w:rPr>
          <w:rFonts w:cs="Times New Roman"/>
          <w:color w:val="auto"/>
          <w:sz w:val="24"/>
        </w:rPr>
        <w:t>зного лікування два рази на рік;</w:t>
      </w:r>
    </w:p>
    <w:p w:rsidR="00DE6548" w:rsidRPr="00B512D1" w:rsidRDefault="00DE6548" w:rsidP="00DE6548">
      <w:pPr>
        <w:pStyle w:val="afa"/>
        <w:spacing w:line="240" w:lineRule="auto"/>
        <w:ind w:left="0"/>
        <w:rPr>
          <w:rFonts w:cs="Times New Roman"/>
          <w:color w:val="auto"/>
          <w:sz w:val="24"/>
        </w:rPr>
      </w:pPr>
      <w:r w:rsidRPr="00B512D1">
        <w:rPr>
          <w:rFonts w:cs="Times New Roman"/>
          <w:color w:val="auto"/>
          <w:sz w:val="24"/>
        </w:rPr>
        <w:t xml:space="preserve">   </w:t>
      </w:r>
      <w:r w:rsidR="00890E06" w:rsidRPr="00B512D1">
        <w:rPr>
          <w:rFonts w:cs="Times New Roman"/>
          <w:color w:val="auto"/>
          <w:sz w:val="24"/>
        </w:rPr>
        <w:t>- проведення курсу фітотерапії двічі на рік</w:t>
      </w:r>
      <w:r w:rsidRPr="00B512D1">
        <w:rPr>
          <w:rFonts w:cs="Times New Roman"/>
          <w:color w:val="auto"/>
          <w:sz w:val="24"/>
        </w:rPr>
        <w:t>;</w:t>
      </w:r>
      <w:r w:rsidR="00890E06" w:rsidRPr="00B512D1">
        <w:rPr>
          <w:rFonts w:cs="Times New Roman"/>
          <w:color w:val="auto"/>
          <w:sz w:val="24"/>
        </w:rPr>
        <w:t xml:space="preserve"> </w:t>
      </w:r>
    </w:p>
    <w:p w:rsidR="00DE6548" w:rsidRPr="00B512D1" w:rsidRDefault="00DE6548" w:rsidP="00DE6548">
      <w:pPr>
        <w:pStyle w:val="afa"/>
        <w:spacing w:line="240" w:lineRule="auto"/>
        <w:ind w:left="0"/>
        <w:rPr>
          <w:rFonts w:cs="Times New Roman"/>
          <w:color w:val="auto"/>
          <w:sz w:val="24"/>
        </w:rPr>
      </w:pPr>
      <w:r w:rsidRPr="00B512D1">
        <w:rPr>
          <w:rFonts w:cs="Times New Roman"/>
          <w:color w:val="auto"/>
          <w:sz w:val="24"/>
        </w:rPr>
        <w:t xml:space="preserve">   </w:t>
      </w:r>
      <w:r w:rsidR="00890E06" w:rsidRPr="00B512D1">
        <w:rPr>
          <w:rFonts w:cs="Times New Roman"/>
          <w:color w:val="auto"/>
          <w:sz w:val="24"/>
        </w:rPr>
        <w:t>- проведення курсу бальнеотерапії два рази на рік мінеральною водою “Березівська”;</w:t>
      </w:r>
    </w:p>
    <w:p w:rsidR="00DE6548" w:rsidRPr="00B512D1" w:rsidRDefault="00DE6548" w:rsidP="00DE6548">
      <w:pPr>
        <w:pStyle w:val="afa"/>
        <w:spacing w:line="240" w:lineRule="auto"/>
        <w:ind w:left="0"/>
        <w:rPr>
          <w:rFonts w:cs="Times New Roman"/>
          <w:color w:val="auto"/>
          <w:sz w:val="24"/>
        </w:rPr>
      </w:pPr>
      <w:r w:rsidRPr="00B512D1">
        <w:rPr>
          <w:rFonts w:cs="Times New Roman"/>
          <w:color w:val="auto"/>
          <w:sz w:val="24"/>
        </w:rPr>
        <w:t xml:space="preserve">   </w:t>
      </w:r>
      <w:r w:rsidR="00890E06" w:rsidRPr="00B512D1">
        <w:rPr>
          <w:rFonts w:cs="Times New Roman"/>
          <w:color w:val="auto"/>
          <w:sz w:val="24"/>
        </w:rPr>
        <w:t>- проведення курсу дієтичного х</w:t>
      </w:r>
      <w:r w:rsidRPr="00B512D1">
        <w:rPr>
          <w:rFonts w:cs="Times New Roman"/>
          <w:color w:val="auto"/>
          <w:sz w:val="24"/>
        </w:rPr>
        <w:t>арчування два рази на рік</w:t>
      </w:r>
      <w:r w:rsidR="00890E06" w:rsidRPr="00B512D1">
        <w:rPr>
          <w:rFonts w:cs="Times New Roman"/>
          <w:color w:val="auto"/>
          <w:sz w:val="24"/>
        </w:rPr>
        <w:t>;</w:t>
      </w:r>
    </w:p>
    <w:p w:rsidR="00DE6548" w:rsidRPr="00B512D1" w:rsidRDefault="00DE6548" w:rsidP="00DE6548">
      <w:pPr>
        <w:pStyle w:val="afa"/>
        <w:spacing w:line="240" w:lineRule="auto"/>
        <w:ind w:left="0"/>
        <w:rPr>
          <w:rFonts w:cs="Times New Roman"/>
          <w:color w:val="auto"/>
          <w:sz w:val="24"/>
        </w:rPr>
      </w:pPr>
      <w:r w:rsidRPr="00B512D1">
        <w:rPr>
          <w:rFonts w:cs="Times New Roman"/>
          <w:color w:val="auto"/>
          <w:sz w:val="24"/>
        </w:rPr>
        <w:t xml:space="preserve">   </w:t>
      </w:r>
      <w:r w:rsidR="00890E06" w:rsidRPr="00B512D1">
        <w:rPr>
          <w:rFonts w:cs="Times New Roman"/>
          <w:color w:val="auto"/>
          <w:sz w:val="24"/>
        </w:rPr>
        <w:t>- проведення фізіотерапевтичних процедур, о</w:t>
      </w:r>
      <w:r w:rsidRPr="00B512D1">
        <w:rPr>
          <w:rFonts w:cs="Times New Roman"/>
          <w:color w:val="auto"/>
          <w:sz w:val="24"/>
        </w:rPr>
        <w:t>зокеритотерапії та ароматерапії;</w:t>
      </w:r>
      <w:r w:rsidR="00890E06" w:rsidRPr="00B512D1">
        <w:rPr>
          <w:rFonts w:cs="Times New Roman"/>
          <w:color w:val="auto"/>
          <w:sz w:val="24"/>
        </w:rPr>
        <w:t xml:space="preserve">  </w:t>
      </w:r>
    </w:p>
    <w:p w:rsidR="00911C14" w:rsidRPr="00B512D1" w:rsidRDefault="00DE6548" w:rsidP="00DE6548">
      <w:pPr>
        <w:pStyle w:val="afa"/>
        <w:spacing w:line="240" w:lineRule="auto"/>
        <w:ind w:left="0"/>
        <w:rPr>
          <w:rFonts w:cs="Times New Roman"/>
          <w:color w:val="auto"/>
          <w:sz w:val="24"/>
          <w:lang w:val="uk-UA" w:eastAsia="ru-RU" w:bidi="ar-SA"/>
        </w:rPr>
      </w:pPr>
      <w:r w:rsidRPr="00B512D1">
        <w:rPr>
          <w:rFonts w:cs="Times New Roman"/>
          <w:color w:val="auto"/>
          <w:sz w:val="24"/>
        </w:rPr>
        <w:t xml:space="preserve">   </w:t>
      </w:r>
      <w:r w:rsidR="00890E06" w:rsidRPr="00B512D1">
        <w:rPr>
          <w:rFonts w:cs="Times New Roman"/>
          <w:color w:val="auto"/>
          <w:sz w:val="24"/>
        </w:rPr>
        <w:t>- здійснення щоденного амбулаторного прийому лікарями та медсестрами.</w:t>
      </w:r>
      <w:r w:rsidR="00911C14" w:rsidRPr="00B512D1">
        <w:rPr>
          <w:rFonts w:cs="Times New Roman"/>
          <w:color w:val="auto"/>
          <w:sz w:val="28"/>
          <w:szCs w:val="28"/>
        </w:rPr>
        <w:t xml:space="preserve"> </w:t>
      </w:r>
    </w:p>
    <w:p w:rsidR="00747610" w:rsidRPr="00B512D1" w:rsidRDefault="00911C14" w:rsidP="00747610">
      <w:pPr>
        <w:spacing w:after="200"/>
        <w:ind w:left="-57"/>
        <w:jc w:val="both"/>
        <w:rPr>
          <w:rFonts w:ascii="Times New Roman" w:eastAsia="Times New Roman" w:hAnsi="Times New Roman" w:cs="Times New Roman"/>
          <w:sz w:val="24"/>
          <w:lang w:val="ru-RU" w:eastAsia="ru-RU"/>
        </w:rPr>
      </w:pPr>
      <w:r w:rsidRPr="00CA2D88">
        <w:rPr>
          <w:rFonts w:ascii="Times New Roman" w:hAnsi="Times New Roman" w:cs="Times New Roman"/>
          <w:sz w:val="28"/>
          <w:szCs w:val="28"/>
        </w:rPr>
        <w:t xml:space="preserve">    </w:t>
      </w:r>
      <w:r w:rsidRPr="00B512D1">
        <w:rPr>
          <w:rFonts w:ascii="Times New Roman" w:eastAsia="Times New Roman" w:hAnsi="Times New Roman" w:cs="Times New Roman"/>
          <w:sz w:val="24"/>
          <w:lang w:eastAsia="ru-RU"/>
        </w:rPr>
        <w:t>Для</w:t>
      </w:r>
      <w:r w:rsidR="00DE6548" w:rsidRPr="00CA2D88">
        <w:rPr>
          <w:rFonts w:ascii="Times New Roman" w:eastAsia="Times New Roman" w:hAnsi="Times New Roman" w:cs="Times New Roman"/>
          <w:sz w:val="24"/>
          <w:lang w:eastAsia="ru-RU"/>
        </w:rPr>
        <w:t xml:space="preserve"> </w:t>
      </w:r>
      <w:r w:rsidRPr="00B512D1">
        <w:rPr>
          <w:rFonts w:ascii="Times New Roman" w:eastAsia="Times New Roman" w:hAnsi="Times New Roman" w:cs="Times New Roman"/>
          <w:sz w:val="24"/>
          <w:lang w:eastAsia="ru-RU"/>
        </w:rPr>
        <w:t>учнів</w:t>
      </w:r>
      <w:r w:rsidR="00DE6548" w:rsidRPr="00CA2D88">
        <w:rPr>
          <w:rFonts w:ascii="Times New Roman" w:eastAsia="Times New Roman" w:hAnsi="Times New Roman" w:cs="Times New Roman"/>
          <w:sz w:val="24"/>
          <w:lang w:eastAsia="ru-RU"/>
        </w:rPr>
        <w:t xml:space="preserve"> </w:t>
      </w:r>
      <w:r w:rsidRPr="00B512D1">
        <w:rPr>
          <w:rFonts w:ascii="Times New Roman" w:eastAsia="Times New Roman" w:hAnsi="Times New Roman" w:cs="Times New Roman"/>
          <w:sz w:val="24"/>
          <w:lang w:eastAsia="ru-RU"/>
        </w:rPr>
        <w:t>та вихованців закладу були</w:t>
      </w:r>
      <w:r w:rsidR="00DE6548" w:rsidRPr="00B512D1">
        <w:rPr>
          <w:rFonts w:ascii="Times New Roman" w:eastAsia="Times New Roman" w:hAnsi="Times New Roman" w:cs="Times New Roman"/>
          <w:sz w:val="24"/>
          <w:lang w:eastAsia="ru-RU"/>
        </w:rPr>
        <w:t xml:space="preserve"> </w:t>
      </w:r>
      <w:r w:rsidRPr="00B512D1">
        <w:rPr>
          <w:rFonts w:ascii="Times New Roman" w:eastAsia="Times New Roman" w:hAnsi="Times New Roman" w:cs="Times New Roman"/>
          <w:sz w:val="24"/>
          <w:lang w:eastAsia="ru-RU"/>
        </w:rPr>
        <w:t xml:space="preserve">відпущені фізіотерапевтичні процедури: </w:t>
      </w:r>
      <w:r w:rsidR="00DE6548" w:rsidRPr="00B512D1">
        <w:rPr>
          <w:rFonts w:ascii="Times New Roman" w:eastAsia="Times New Roman" w:hAnsi="Times New Roman" w:cs="Times New Roman"/>
          <w:sz w:val="24"/>
          <w:lang w:eastAsia="ru-RU"/>
        </w:rPr>
        <w:t>ампліпульсотерапі</w:t>
      </w:r>
      <w:r w:rsidR="00DE6548" w:rsidRPr="00CA2D88">
        <w:rPr>
          <w:rFonts w:ascii="Times New Roman" w:eastAsia="Times New Roman" w:hAnsi="Times New Roman" w:cs="Times New Roman"/>
          <w:sz w:val="24"/>
          <w:lang w:eastAsia="ru-RU"/>
        </w:rPr>
        <w:t>ї</w:t>
      </w:r>
      <w:r w:rsidRPr="00B512D1">
        <w:rPr>
          <w:rFonts w:ascii="Times New Roman" w:eastAsia="Times New Roman" w:hAnsi="Times New Roman" w:cs="Times New Roman"/>
          <w:sz w:val="24"/>
          <w:lang w:eastAsia="ru-RU"/>
        </w:rPr>
        <w:t xml:space="preserve"> - 7 процедур, електрофореза - 1029 процедур, світло та теплолікування - 217 </w:t>
      </w:r>
      <w:r w:rsidR="00DE6548" w:rsidRPr="00B512D1">
        <w:rPr>
          <w:rFonts w:ascii="Times New Roman" w:eastAsia="Times New Roman" w:hAnsi="Times New Roman" w:cs="Times New Roman"/>
          <w:sz w:val="24"/>
          <w:lang w:eastAsia="ru-RU"/>
        </w:rPr>
        <w:t>процедур</w:t>
      </w:r>
      <w:r w:rsidR="00CA2D88">
        <w:rPr>
          <w:rFonts w:ascii="Times New Roman" w:eastAsia="Times New Roman" w:hAnsi="Times New Roman" w:cs="Times New Roman"/>
          <w:sz w:val="24"/>
          <w:lang w:eastAsia="ru-RU"/>
        </w:rPr>
        <w:t>, дарсонвалізації — 7 процедур</w:t>
      </w:r>
      <w:r w:rsidRPr="00B512D1">
        <w:rPr>
          <w:rFonts w:ascii="Times New Roman" w:eastAsia="Times New Roman" w:hAnsi="Times New Roman" w:cs="Times New Roman"/>
          <w:sz w:val="24"/>
          <w:lang w:eastAsia="ru-RU"/>
        </w:rPr>
        <w:t xml:space="preserve">, проводилася постановка аплікацій озокериту — 755 </w:t>
      </w:r>
      <w:r w:rsidR="00DE6548" w:rsidRPr="00B512D1">
        <w:rPr>
          <w:rFonts w:ascii="Times New Roman" w:eastAsia="Times New Roman" w:hAnsi="Times New Roman" w:cs="Times New Roman"/>
          <w:sz w:val="24"/>
          <w:lang w:eastAsia="ru-RU"/>
        </w:rPr>
        <w:t xml:space="preserve">процедур. </w:t>
      </w:r>
      <w:r w:rsidRPr="00B512D1">
        <w:rPr>
          <w:rFonts w:ascii="Times New Roman" w:eastAsia="Times New Roman" w:hAnsi="Times New Roman" w:cs="Times New Roman"/>
          <w:sz w:val="24"/>
          <w:lang w:eastAsia="ru-RU"/>
        </w:rPr>
        <w:t>Впроваджено курси ароматерапії (4143 процедур) - лікування дітей ароматичними маслами лимону, лаванди, ялівцю, чайного дерева, сосни, м'яти</w:t>
      </w:r>
      <w:r w:rsidR="00DE6548" w:rsidRPr="00B512D1">
        <w:rPr>
          <w:rFonts w:ascii="Times New Roman" w:eastAsia="Times New Roman" w:hAnsi="Times New Roman" w:cs="Times New Roman"/>
          <w:sz w:val="24"/>
          <w:lang w:eastAsia="ru-RU"/>
        </w:rPr>
        <w:t>.</w:t>
      </w:r>
    </w:p>
    <w:p w:rsidR="00890E06" w:rsidRPr="00B512D1" w:rsidRDefault="00747610" w:rsidP="00747610">
      <w:pPr>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00DE6548" w:rsidRPr="00B512D1">
        <w:rPr>
          <w:rFonts w:ascii="Times New Roman" w:hAnsi="Times New Roman" w:cs="Times New Roman"/>
          <w:sz w:val="24"/>
        </w:rPr>
        <w:t xml:space="preserve">У </w:t>
      </w:r>
      <w:r w:rsidR="00DE6548" w:rsidRPr="00B512D1">
        <w:rPr>
          <w:rFonts w:ascii="Times New Roman" w:hAnsi="Times New Roman" w:cs="Times New Roman"/>
          <w:sz w:val="24"/>
          <w:lang w:val="ru-RU"/>
        </w:rPr>
        <w:t>СНВК</w:t>
      </w:r>
      <w:r w:rsidR="00890E06" w:rsidRPr="00B512D1">
        <w:rPr>
          <w:rFonts w:ascii="Times New Roman" w:hAnsi="Times New Roman" w:cs="Times New Roman"/>
          <w:sz w:val="24"/>
        </w:rPr>
        <w:t xml:space="preserve"> надається кваліфікована медична допомога та при необх</w:t>
      </w:r>
      <w:r w:rsidRPr="00B512D1">
        <w:rPr>
          <w:rFonts w:ascii="Times New Roman" w:hAnsi="Times New Roman" w:cs="Times New Roman"/>
          <w:sz w:val="24"/>
        </w:rPr>
        <w:t>ідності перша медична допомога.</w:t>
      </w:r>
      <w:r w:rsidR="00CA2D88">
        <w:rPr>
          <w:rFonts w:ascii="Times New Roman" w:hAnsi="Times New Roman" w:cs="Times New Roman"/>
          <w:sz w:val="24"/>
        </w:rPr>
        <w:t xml:space="preserve"> </w:t>
      </w:r>
      <w:r w:rsidRPr="00B512D1">
        <w:rPr>
          <w:rFonts w:ascii="Times New Roman" w:hAnsi="Times New Roman" w:cs="Times New Roman"/>
          <w:sz w:val="24"/>
        </w:rPr>
        <w:t>Наявні</w:t>
      </w:r>
      <w:r w:rsidRPr="00B512D1">
        <w:rPr>
          <w:rFonts w:ascii="Times New Roman" w:hAnsi="Times New Roman" w:cs="Times New Roman"/>
          <w:sz w:val="24"/>
          <w:lang w:val="ru-RU"/>
        </w:rPr>
        <w:t xml:space="preserve"> </w:t>
      </w:r>
      <w:r w:rsidRPr="00B512D1">
        <w:rPr>
          <w:rFonts w:ascii="Times New Roman" w:hAnsi="Times New Roman" w:cs="Times New Roman"/>
          <w:sz w:val="24"/>
        </w:rPr>
        <w:t>аптечки</w:t>
      </w:r>
      <w:r w:rsidRPr="00B512D1">
        <w:rPr>
          <w:rFonts w:ascii="Times New Roman" w:hAnsi="Times New Roman" w:cs="Times New Roman"/>
          <w:sz w:val="24"/>
          <w:lang w:val="ru-RU"/>
        </w:rPr>
        <w:t xml:space="preserve"> </w:t>
      </w:r>
      <w:r w:rsidR="00890E06" w:rsidRPr="00B512D1">
        <w:rPr>
          <w:rFonts w:ascii="Times New Roman" w:hAnsi="Times New Roman" w:cs="Times New Roman"/>
          <w:sz w:val="24"/>
        </w:rPr>
        <w:t>для надання медичної допомоги при невідкладних станах, укомплектовані відповідно до чинних вимог.</w:t>
      </w:r>
    </w:p>
    <w:p w:rsidR="00890E06" w:rsidRPr="00B512D1" w:rsidRDefault="00911C14" w:rsidP="00911C14">
      <w:pPr>
        <w:jc w:val="both"/>
        <w:rPr>
          <w:rFonts w:ascii="Times New Roman" w:hAnsi="Times New Roman" w:cs="Times New Roman"/>
          <w:sz w:val="24"/>
          <w:lang w:val="ru-RU"/>
        </w:rPr>
      </w:pPr>
      <w:r w:rsidRPr="00B512D1">
        <w:rPr>
          <w:rFonts w:ascii="Times New Roman" w:hAnsi="Times New Roman" w:cs="Times New Roman"/>
          <w:sz w:val="24"/>
          <w:lang w:val="ru-RU"/>
        </w:rPr>
        <w:t xml:space="preserve">    </w:t>
      </w:r>
      <w:r w:rsidR="00890E06" w:rsidRPr="00B512D1">
        <w:rPr>
          <w:rFonts w:ascii="Times New Roman" w:hAnsi="Times New Roman" w:cs="Times New Roman"/>
          <w:sz w:val="24"/>
        </w:rPr>
        <w:t>Стоматологічна допомога надається лікарем-стоматологом у повному обсязі з використанням знеболюючих засобів та сучасних стоматологічних матеріалів. Проводиться профілактична робота, навчання дітей правилам гігієни, герметизація фісур зубів.</w:t>
      </w:r>
      <w:r w:rsidR="008B5109" w:rsidRPr="00B512D1">
        <w:rPr>
          <w:rFonts w:ascii="Times New Roman" w:hAnsi="Times New Roman" w:cs="Times New Roman"/>
          <w:sz w:val="24"/>
          <w:lang w:val="ru-RU"/>
        </w:rPr>
        <w:t xml:space="preserve"> </w:t>
      </w:r>
      <w:r w:rsidR="008B5109" w:rsidRPr="00B512D1">
        <w:rPr>
          <w:rFonts w:ascii="Times New Roman" w:hAnsi="Times New Roman" w:cs="Times New Roman"/>
          <w:sz w:val="24"/>
        </w:rPr>
        <w:t>Протягом року було сановано 85 осіб</w:t>
      </w:r>
      <w:r w:rsidR="008B5109" w:rsidRPr="00B512D1">
        <w:rPr>
          <w:rFonts w:ascii="Times New Roman" w:hAnsi="Times New Roman" w:cs="Times New Roman"/>
          <w:sz w:val="28"/>
          <w:szCs w:val="28"/>
        </w:rPr>
        <w:t>.</w:t>
      </w:r>
    </w:p>
    <w:p w:rsidR="00890E06" w:rsidRPr="00B512D1" w:rsidRDefault="00911C14" w:rsidP="00890E06">
      <w:pPr>
        <w:ind w:left="-57" w:firstLine="57"/>
        <w:jc w:val="both"/>
        <w:rPr>
          <w:rFonts w:ascii="Times New Roman" w:hAnsi="Times New Roman" w:cs="Times New Roman"/>
          <w:sz w:val="24"/>
        </w:rPr>
      </w:pPr>
      <w:r w:rsidRPr="00B512D1">
        <w:rPr>
          <w:rFonts w:ascii="Times New Roman" w:hAnsi="Times New Roman" w:cs="Times New Roman"/>
          <w:sz w:val="24"/>
          <w:lang w:val="ru-RU"/>
        </w:rPr>
        <w:t xml:space="preserve">     </w:t>
      </w:r>
      <w:r w:rsidR="00890E06" w:rsidRPr="00B512D1">
        <w:rPr>
          <w:rFonts w:ascii="Times New Roman" w:hAnsi="Times New Roman" w:cs="Times New Roman"/>
          <w:sz w:val="24"/>
        </w:rPr>
        <w:t>У нашому закладі навчається 5 дітей з інвалідністю. Для кожної дитини розроблено індивідуальні програми, за якими здійснюється корекційна робота та медичне обслуговування.</w:t>
      </w:r>
    </w:p>
    <w:p w:rsidR="00E559FA" w:rsidRPr="00B512D1" w:rsidRDefault="00911C14" w:rsidP="00DE6548">
      <w:pPr>
        <w:pStyle w:val="afa"/>
        <w:spacing w:line="240" w:lineRule="auto"/>
        <w:ind w:left="0"/>
        <w:jc w:val="both"/>
        <w:rPr>
          <w:rFonts w:cs="Times New Roman"/>
          <w:color w:val="auto"/>
          <w:sz w:val="24"/>
          <w:lang w:bidi="ar-SA"/>
        </w:rPr>
      </w:pPr>
      <w:r w:rsidRPr="00B512D1">
        <w:rPr>
          <w:rFonts w:cs="Times New Roman"/>
          <w:color w:val="auto"/>
          <w:sz w:val="24"/>
          <w:lang w:eastAsia="ru-RU" w:bidi="ar-SA"/>
        </w:rPr>
        <w:lastRenderedPageBreak/>
        <w:t xml:space="preserve">     </w:t>
      </w:r>
      <w:r w:rsidR="00890E06" w:rsidRPr="00B512D1">
        <w:rPr>
          <w:rFonts w:cs="Times New Roman"/>
          <w:color w:val="auto"/>
          <w:sz w:val="24"/>
          <w:lang w:val="uk-UA" w:eastAsia="ru-RU" w:bidi="ar-SA"/>
        </w:rPr>
        <w:t xml:space="preserve">Заняття ЛФК є невід'ємною складовою частиною лікувально-профілактичної роботи і проводяться відповідно до розроблених інструкторами комплексів. Спрямовані на профілактику виникнення загострень захворювань органів травлення та на усунення порушень з боку нервової системи та опорно-рухової системи. </w:t>
      </w:r>
      <w:r w:rsidR="008B5109" w:rsidRPr="00B512D1">
        <w:rPr>
          <w:rFonts w:cs="Times New Roman"/>
          <w:color w:val="auto"/>
          <w:sz w:val="24"/>
          <w:lang w:val="uk-UA" w:bidi="ar-SA"/>
        </w:rPr>
        <w:t>Інструктор</w:t>
      </w:r>
      <w:r w:rsidR="008B5109" w:rsidRPr="00B512D1">
        <w:rPr>
          <w:rFonts w:cs="Times New Roman"/>
          <w:color w:val="auto"/>
          <w:sz w:val="24"/>
          <w:lang w:bidi="ar-SA"/>
        </w:rPr>
        <w:t>ами ЛФК</w:t>
      </w:r>
      <w:r w:rsidR="008B5109" w:rsidRPr="00B512D1">
        <w:rPr>
          <w:rFonts w:cs="Times New Roman"/>
          <w:color w:val="auto"/>
          <w:sz w:val="24"/>
          <w:lang w:val="uk-UA" w:bidi="ar-SA"/>
        </w:rPr>
        <w:t xml:space="preserve"> </w:t>
      </w:r>
      <w:r w:rsidR="008B5109" w:rsidRPr="00B512D1">
        <w:rPr>
          <w:rFonts w:cs="Times New Roman"/>
          <w:color w:val="auto"/>
          <w:sz w:val="24"/>
          <w:lang w:bidi="ar-SA"/>
        </w:rPr>
        <w:t xml:space="preserve">були </w:t>
      </w:r>
      <w:r w:rsidR="008B5109" w:rsidRPr="00B512D1">
        <w:rPr>
          <w:rFonts w:cs="Times New Roman"/>
          <w:color w:val="auto"/>
          <w:sz w:val="24"/>
          <w:lang w:val="uk-UA" w:bidi="ar-SA"/>
        </w:rPr>
        <w:t>прове</w:t>
      </w:r>
      <w:r w:rsidR="008B5109" w:rsidRPr="00B512D1">
        <w:rPr>
          <w:rFonts w:cs="Times New Roman"/>
          <w:color w:val="auto"/>
          <w:sz w:val="24"/>
          <w:lang w:bidi="ar-SA"/>
        </w:rPr>
        <w:t>дені</w:t>
      </w:r>
      <w:r w:rsidR="008B5109" w:rsidRPr="00B512D1">
        <w:rPr>
          <w:rFonts w:cs="Times New Roman"/>
          <w:color w:val="auto"/>
          <w:sz w:val="24"/>
          <w:lang w:val="uk-UA" w:bidi="ar-SA"/>
        </w:rPr>
        <w:t xml:space="preserve"> проби Руф'є у вересні 2018 року та травні 2019 року з метою визначення показників  функціонального резерву серця. Діти з низьким  показником індексу Руф'є були направлені на консультацію  до лікаря-кардіолога.</w:t>
      </w:r>
    </w:p>
    <w:p w:rsidR="00D56FC0" w:rsidRPr="00B512D1" w:rsidRDefault="00D56FC0" w:rsidP="00D56FC0">
      <w:pPr>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eastAsia="ru-RU"/>
        </w:rPr>
        <w:t>Комплекс санітарно-епідеміологічних заходів спрямований на підтримання санітарно-гігієнічного стану закладу на належному рівні. Він включає в себе:</w:t>
      </w:r>
      <w:r w:rsidRPr="00B512D1">
        <w:rPr>
          <w:rFonts w:ascii="Times New Roman" w:eastAsia="Times New Roman" w:hAnsi="Times New Roman" w:cs="Times New Roman"/>
          <w:sz w:val="24"/>
          <w:lang w:val="ru-RU" w:eastAsia="ru-RU"/>
        </w:rPr>
        <w:t xml:space="preserve"> </w:t>
      </w:r>
    </w:p>
    <w:p w:rsidR="00D56FC0" w:rsidRPr="00B512D1" w:rsidRDefault="00D56FC0" w:rsidP="00D56FC0">
      <w:pPr>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огляд учнів та вихованців на педикульоз та коросту;</w:t>
      </w:r>
    </w:p>
    <w:p w:rsidR="00D56FC0" w:rsidRPr="00DE6548" w:rsidRDefault="00D56FC0" w:rsidP="00D56FC0">
      <w:pPr>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щоденний ранковий огляд вихованців дошкільного підрозділу;</w:t>
      </w:r>
    </w:p>
    <w:p w:rsidR="00D56FC0" w:rsidRPr="00B512D1" w:rsidRDefault="00D56FC0" w:rsidP="00D56FC0">
      <w:pPr>
        <w:autoSpaceDE w:val="0"/>
        <w:autoSpaceDN w:val="0"/>
        <w:adjustRightInd w:val="0"/>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контроль за дотриманням графіків повітряно-теплового режиму та графіків генеральних прибирань приміщень закладу;</w:t>
      </w:r>
      <w:r w:rsidRPr="00DE6548">
        <w:rPr>
          <w:rFonts w:ascii="Times New Roman" w:eastAsia="Times New Roman" w:hAnsi="Times New Roman" w:cs="Times New Roman"/>
          <w:sz w:val="24"/>
          <w:lang w:val="ru-RU" w:eastAsia="ru-RU"/>
        </w:rPr>
        <w:t xml:space="preserve"> </w:t>
      </w:r>
    </w:p>
    <w:p w:rsidR="00D56FC0" w:rsidRPr="00DE6548" w:rsidRDefault="00D56FC0" w:rsidP="00D56FC0">
      <w:pPr>
        <w:autoSpaceDE w:val="0"/>
        <w:autoSpaceDN w:val="0"/>
        <w:adjustRightInd w:val="0"/>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щоденний контроль за станом здоров'я працівників харчоблоку та пр</w:t>
      </w:r>
      <w:r w:rsidRPr="00B512D1">
        <w:rPr>
          <w:rFonts w:ascii="Times New Roman" w:eastAsia="Times New Roman" w:hAnsi="Times New Roman" w:cs="Times New Roman"/>
          <w:sz w:val="24"/>
          <w:lang w:eastAsia="ru-RU"/>
        </w:rPr>
        <w:t>ацівникі</w:t>
      </w:r>
      <w:r w:rsidRPr="00B512D1">
        <w:rPr>
          <w:rFonts w:ascii="Times New Roman" w:eastAsia="Times New Roman" w:hAnsi="Times New Roman" w:cs="Times New Roman"/>
          <w:sz w:val="24"/>
          <w:lang w:val="ru-RU" w:eastAsia="ru-RU"/>
        </w:rPr>
        <w:t>в СНВК</w:t>
      </w:r>
      <w:r w:rsidRPr="00DE6548">
        <w:rPr>
          <w:rFonts w:ascii="Times New Roman" w:eastAsia="Times New Roman" w:hAnsi="Times New Roman" w:cs="Times New Roman"/>
          <w:sz w:val="24"/>
          <w:lang w:eastAsia="ru-RU"/>
        </w:rPr>
        <w:t>;</w:t>
      </w:r>
    </w:p>
    <w:p w:rsidR="00D56FC0" w:rsidRPr="00DE6548" w:rsidRDefault="00D56FC0" w:rsidP="00D56FC0">
      <w:pPr>
        <w:autoSpaceDE w:val="0"/>
        <w:autoSpaceDN w:val="0"/>
        <w:adjustRightInd w:val="0"/>
        <w:spacing w:after="200"/>
        <w:ind w:left="-57"/>
        <w:jc w:val="both"/>
        <w:rPr>
          <w:rFonts w:ascii="Times New Roman" w:eastAsia="Times New Roman" w:hAnsi="Times New Roman" w:cs="Times New Roman"/>
          <w:sz w:val="24"/>
          <w:lang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контроль за своєчасним проходженням медичних оглядів та санітарних мінімумів працівниками закладу;</w:t>
      </w:r>
    </w:p>
    <w:p w:rsidR="00D56FC0" w:rsidRPr="00B512D1" w:rsidRDefault="00D56FC0" w:rsidP="00D56FC0">
      <w:pPr>
        <w:autoSpaceDE w:val="0"/>
        <w:autoSpaceDN w:val="0"/>
        <w:adjustRightInd w:val="0"/>
        <w:spacing w:after="200"/>
        <w:ind w:left="-57"/>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Pr="00DE6548">
        <w:rPr>
          <w:rFonts w:ascii="Times New Roman" w:eastAsia="Times New Roman" w:hAnsi="Times New Roman" w:cs="Times New Roman"/>
          <w:sz w:val="24"/>
          <w:lang w:eastAsia="ru-RU"/>
        </w:rPr>
        <w:t>- контроль за санітарно-гігієнічним станом закладу;</w:t>
      </w:r>
    </w:p>
    <w:p w:rsidR="00D56FC0" w:rsidRPr="00B512D1" w:rsidRDefault="00D56FC0" w:rsidP="00D56FC0">
      <w:pPr>
        <w:pStyle w:val="afa"/>
        <w:spacing w:line="240" w:lineRule="auto"/>
        <w:ind w:left="0"/>
        <w:jc w:val="both"/>
        <w:rPr>
          <w:rFonts w:cs="Times New Roman"/>
          <w:color w:val="auto"/>
          <w:sz w:val="24"/>
          <w:lang w:bidi="ar-SA"/>
        </w:rPr>
      </w:pPr>
      <w:r w:rsidRPr="00B512D1">
        <w:rPr>
          <w:rFonts w:eastAsia="Times New Roman" w:cs="Times New Roman"/>
          <w:color w:val="auto"/>
          <w:sz w:val="24"/>
          <w:lang w:eastAsia="ru-RU"/>
        </w:rPr>
        <w:t xml:space="preserve">    </w:t>
      </w:r>
      <w:r w:rsidRPr="00B512D1">
        <w:rPr>
          <w:rFonts w:eastAsia="Times New Roman" w:cs="Times New Roman"/>
          <w:color w:val="auto"/>
          <w:sz w:val="24"/>
          <w:lang w:val="uk-UA" w:eastAsia="ru-RU"/>
        </w:rPr>
        <w:t>- контроль за якістю харчування.</w:t>
      </w:r>
    </w:p>
    <w:p w:rsidR="00747610" w:rsidRPr="00B512D1" w:rsidRDefault="00E559FA" w:rsidP="00747610">
      <w:pPr>
        <w:pStyle w:val="afa"/>
        <w:spacing w:line="240" w:lineRule="auto"/>
        <w:ind w:left="0"/>
        <w:jc w:val="both"/>
        <w:rPr>
          <w:rFonts w:cs="Times New Roman"/>
          <w:color w:val="auto"/>
          <w:sz w:val="24"/>
        </w:rPr>
      </w:pPr>
      <w:r w:rsidRPr="00B512D1">
        <w:rPr>
          <w:rFonts w:cs="Times New Roman"/>
          <w:color w:val="auto"/>
          <w:sz w:val="24"/>
          <w:lang w:bidi="ar-SA"/>
        </w:rPr>
        <w:t xml:space="preserve">     </w:t>
      </w:r>
      <w:r w:rsidRPr="00B512D1">
        <w:rPr>
          <w:rFonts w:cs="Times New Roman"/>
          <w:color w:val="auto"/>
          <w:sz w:val="24"/>
        </w:rPr>
        <w:t xml:space="preserve">Медичним </w:t>
      </w:r>
      <w:r w:rsidR="00890E06" w:rsidRPr="00B512D1">
        <w:rPr>
          <w:rFonts w:cs="Times New Roman"/>
          <w:color w:val="auto"/>
          <w:sz w:val="24"/>
        </w:rPr>
        <w:t>персоналом закладу щопонеділка здійснюється огляд учнів та вихованців на педикульоз та коросту, а також щоденний ранковий огляд вихованців дошкільного підрозділу.</w:t>
      </w:r>
      <w:r w:rsidR="008B5109" w:rsidRPr="00B512D1">
        <w:rPr>
          <w:rFonts w:cs="Times New Roman"/>
          <w:color w:val="auto"/>
          <w:sz w:val="28"/>
          <w:szCs w:val="28"/>
        </w:rPr>
        <w:t xml:space="preserve"> </w:t>
      </w:r>
      <w:r w:rsidR="008B5109" w:rsidRPr="00B512D1">
        <w:rPr>
          <w:rFonts w:cs="Times New Roman"/>
          <w:color w:val="auto"/>
          <w:sz w:val="24"/>
        </w:rPr>
        <w:t>Результати реєструються у відповідних журналах. За звітний період жодного випадку не зареєстровано.</w:t>
      </w:r>
    </w:p>
    <w:p w:rsidR="00D56FC0" w:rsidRPr="002A71C5" w:rsidRDefault="00D56FC0" w:rsidP="00747610">
      <w:pPr>
        <w:pStyle w:val="afa"/>
        <w:spacing w:line="240" w:lineRule="auto"/>
        <w:ind w:left="0"/>
        <w:jc w:val="both"/>
        <w:rPr>
          <w:rFonts w:cs="Times New Roman"/>
          <w:color w:val="auto"/>
          <w:sz w:val="24"/>
          <w:lang w:val="uk-UA"/>
        </w:rPr>
      </w:pPr>
      <w:r w:rsidRPr="00B512D1">
        <w:rPr>
          <w:rFonts w:cs="Times New Roman"/>
          <w:color w:val="auto"/>
          <w:sz w:val="28"/>
          <w:szCs w:val="28"/>
          <w:lang w:val="uk-UA"/>
        </w:rPr>
        <w:tab/>
      </w:r>
      <w:r w:rsidRPr="00B512D1">
        <w:rPr>
          <w:rFonts w:cs="Times New Roman"/>
          <w:color w:val="auto"/>
          <w:sz w:val="24"/>
          <w:lang w:val="uk-UA"/>
        </w:rPr>
        <w:t>Працівники закладу проходять профілактичні медичні огляди вчасно, 1 або 2 рази на рік відповідно до Наказу</w:t>
      </w:r>
      <w:r w:rsidRPr="00B512D1">
        <w:rPr>
          <w:rFonts w:cs="Times New Roman"/>
          <w:b/>
          <w:bCs/>
          <w:i/>
          <w:iCs/>
          <w:color w:val="auto"/>
          <w:sz w:val="24"/>
          <w:lang w:val="uk-UA"/>
        </w:rPr>
        <w:t xml:space="preserve"> </w:t>
      </w:r>
      <w:r w:rsidRPr="00B512D1">
        <w:rPr>
          <w:rFonts w:cs="Times New Roman"/>
          <w:bCs/>
          <w:iCs/>
          <w:color w:val="auto"/>
          <w:sz w:val="24"/>
          <w:lang w:val="uk-UA"/>
        </w:rPr>
        <w:t>МОЗ України від  23.07.2002  № 280 “Щодо організації проходження обов’язкових медичних 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 ” та Наказу МОЗ України від 21.05.2007 № 246 “Про затвердження Порядку проведення медичних оглядів працівників певних категорій ”.</w:t>
      </w:r>
    </w:p>
    <w:p w:rsidR="00747610" w:rsidRPr="00B512D1" w:rsidRDefault="00747610" w:rsidP="00747610">
      <w:pPr>
        <w:pStyle w:val="afa"/>
        <w:spacing w:line="240" w:lineRule="auto"/>
        <w:ind w:left="0"/>
        <w:jc w:val="both"/>
        <w:rPr>
          <w:rFonts w:cs="Times New Roman"/>
          <w:color w:val="auto"/>
          <w:sz w:val="24"/>
        </w:rPr>
      </w:pPr>
      <w:r w:rsidRPr="002A71C5">
        <w:rPr>
          <w:rFonts w:cs="Times New Roman"/>
          <w:color w:val="auto"/>
          <w:sz w:val="24"/>
          <w:lang w:val="uk-UA"/>
        </w:rPr>
        <w:t xml:space="preserve">      </w:t>
      </w:r>
      <w:r w:rsidR="00CA2D88">
        <w:rPr>
          <w:rFonts w:cs="Times New Roman"/>
          <w:color w:val="auto"/>
          <w:sz w:val="24"/>
          <w:lang w:val="uk-UA"/>
        </w:rPr>
        <w:t>У</w:t>
      </w:r>
      <w:r w:rsidR="001B2F30" w:rsidRPr="00B512D1">
        <w:rPr>
          <w:rFonts w:cs="Times New Roman"/>
          <w:color w:val="auto"/>
          <w:sz w:val="24"/>
        </w:rPr>
        <w:t xml:space="preserve"> СНВК організовано 5-ти разове харчування , для дітей 3-6 років, 6-10 років, 10-13 років, 13-17 років та для співробітників. Вартість гарячого харчування для школярів в 2018-20</w:t>
      </w:r>
      <w:r w:rsidR="00CA2D88">
        <w:rPr>
          <w:rFonts w:cs="Times New Roman"/>
          <w:color w:val="auto"/>
          <w:sz w:val="24"/>
        </w:rPr>
        <w:t>19 навчальному  році складала –</w:t>
      </w:r>
      <w:r w:rsidR="00CA2D88">
        <w:rPr>
          <w:rFonts w:cs="Times New Roman"/>
          <w:color w:val="auto"/>
          <w:sz w:val="24"/>
          <w:lang w:val="uk-UA"/>
        </w:rPr>
        <w:t xml:space="preserve"> 8</w:t>
      </w:r>
      <w:r w:rsidR="001B2F30" w:rsidRPr="00B512D1">
        <w:rPr>
          <w:rFonts w:cs="Times New Roman"/>
          <w:color w:val="auto"/>
          <w:sz w:val="24"/>
        </w:rPr>
        <w:t>5,00</w:t>
      </w:r>
      <w:r w:rsidRPr="00B512D1">
        <w:rPr>
          <w:rFonts w:cs="Times New Roman"/>
          <w:color w:val="auto"/>
          <w:sz w:val="24"/>
        </w:rPr>
        <w:t xml:space="preserve"> грн.</w:t>
      </w:r>
    </w:p>
    <w:p w:rsidR="00747610" w:rsidRPr="00B512D1" w:rsidRDefault="00747610" w:rsidP="00747610">
      <w:pPr>
        <w:pStyle w:val="afa"/>
        <w:spacing w:line="240" w:lineRule="auto"/>
        <w:ind w:left="0"/>
        <w:jc w:val="both"/>
        <w:rPr>
          <w:rFonts w:cs="Times New Roman"/>
          <w:color w:val="auto"/>
          <w:sz w:val="24"/>
        </w:rPr>
      </w:pPr>
      <w:r w:rsidRPr="00B512D1">
        <w:rPr>
          <w:rFonts w:cs="Times New Roman"/>
          <w:color w:val="auto"/>
          <w:sz w:val="24"/>
        </w:rPr>
        <w:t xml:space="preserve">      </w:t>
      </w:r>
      <w:r w:rsidR="001B2F30" w:rsidRPr="00B512D1">
        <w:rPr>
          <w:rFonts w:cs="Times New Roman"/>
          <w:color w:val="auto"/>
          <w:sz w:val="24"/>
        </w:rPr>
        <w:t>Меню складається згідно з  перспективним меню затвердженим начальником Головного управління Держпродспоживслужби Харківської області та по сезонам року. У весняному меню з березня учні отримують в р</w:t>
      </w:r>
      <w:r w:rsidR="00550EFC" w:rsidRPr="00B512D1">
        <w:rPr>
          <w:rFonts w:cs="Times New Roman"/>
          <w:color w:val="auto"/>
          <w:sz w:val="24"/>
        </w:rPr>
        <w:t xml:space="preserve">аціоні салати із свіжих овочів: </w:t>
      </w:r>
      <w:r w:rsidR="001B2F30" w:rsidRPr="00B512D1">
        <w:rPr>
          <w:rFonts w:cs="Times New Roman"/>
          <w:color w:val="auto"/>
          <w:sz w:val="24"/>
        </w:rPr>
        <w:t>огірки, помідори, капуста рання, редис,</w:t>
      </w:r>
      <w:r w:rsidR="00550EFC" w:rsidRPr="00B512D1">
        <w:rPr>
          <w:rFonts w:cs="Times New Roman"/>
          <w:color w:val="auto"/>
          <w:sz w:val="24"/>
        </w:rPr>
        <w:t xml:space="preserve"> свіжу зелень</w:t>
      </w:r>
      <w:r w:rsidR="00CA2D88">
        <w:rPr>
          <w:rFonts w:cs="Times New Roman"/>
          <w:color w:val="auto"/>
          <w:sz w:val="24"/>
          <w:lang w:val="uk-UA"/>
        </w:rPr>
        <w:t>,</w:t>
      </w:r>
      <w:r w:rsidR="00550EFC" w:rsidRPr="00B512D1">
        <w:rPr>
          <w:rFonts w:cs="Times New Roman"/>
          <w:color w:val="auto"/>
          <w:sz w:val="24"/>
        </w:rPr>
        <w:t xml:space="preserve"> а також різноманітні фрукти. </w:t>
      </w:r>
      <w:r w:rsidR="001B2F30" w:rsidRPr="00B512D1">
        <w:rPr>
          <w:rFonts w:cs="Times New Roman"/>
          <w:color w:val="auto"/>
          <w:sz w:val="24"/>
        </w:rPr>
        <w:t>Урізноманітнився раціон дітей горіхами та сухофруктами</w:t>
      </w:r>
      <w:r w:rsidR="00CA2D88">
        <w:rPr>
          <w:rFonts w:cs="Times New Roman"/>
          <w:color w:val="auto"/>
          <w:sz w:val="24"/>
          <w:lang w:val="uk-UA"/>
        </w:rPr>
        <w:t>:</w:t>
      </w:r>
      <w:r w:rsidR="00CA2D88">
        <w:rPr>
          <w:rFonts w:cs="Times New Roman"/>
          <w:color w:val="auto"/>
          <w:sz w:val="24"/>
        </w:rPr>
        <w:t xml:space="preserve"> </w:t>
      </w:r>
      <w:r w:rsidR="001B2F30" w:rsidRPr="00B512D1">
        <w:rPr>
          <w:rFonts w:cs="Times New Roman"/>
          <w:color w:val="auto"/>
          <w:sz w:val="24"/>
        </w:rPr>
        <w:t xml:space="preserve"> ізюм,</w:t>
      </w:r>
      <w:r w:rsidR="00CA2D88">
        <w:rPr>
          <w:rFonts w:cs="Times New Roman"/>
          <w:color w:val="auto"/>
          <w:sz w:val="24"/>
        </w:rPr>
        <w:t xml:space="preserve"> фініки. До молочних продуктів </w:t>
      </w:r>
      <w:r w:rsidR="00CA2D88">
        <w:rPr>
          <w:rFonts w:cs="Times New Roman"/>
          <w:color w:val="auto"/>
          <w:sz w:val="24"/>
          <w:lang w:val="uk-UA"/>
        </w:rPr>
        <w:t>у</w:t>
      </w:r>
      <w:r w:rsidR="001B2F30" w:rsidRPr="00B512D1">
        <w:rPr>
          <w:rFonts w:cs="Times New Roman"/>
          <w:color w:val="auto"/>
          <w:sz w:val="24"/>
        </w:rPr>
        <w:t xml:space="preserve"> меню добавились кефір, йогурти, сиркові маси,які діти їдять із задоволенням.</w:t>
      </w:r>
    </w:p>
    <w:p w:rsidR="001B2F30" w:rsidRPr="00B512D1" w:rsidRDefault="00747610" w:rsidP="00747610">
      <w:pPr>
        <w:pStyle w:val="afa"/>
        <w:spacing w:line="240" w:lineRule="auto"/>
        <w:ind w:left="0"/>
        <w:jc w:val="both"/>
        <w:rPr>
          <w:rFonts w:cs="Times New Roman"/>
          <w:color w:val="auto"/>
          <w:sz w:val="24"/>
          <w:lang w:eastAsia="ru-RU" w:bidi="ar-SA"/>
        </w:rPr>
      </w:pPr>
      <w:r w:rsidRPr="00B512D1">
        <w:rPr>
          <w:rFonts w:cs="Times New Roman"/>
          <w:color w:val="auto"/>
          <w:sz w:val="24"/>
        </w:rPr>
        <w:t xml:space="preserve">      </w:t>
      </w:r>
      <w:r w:rsidR="001B2F30" w:rsidRPr="00B512D1">
        <w:rPr>
          <w:rFonts w:cs="Times New Roman"/>
          <w:color w:val="auto"/>
          <w:sz w:val="24"/>
        </w:rPr>
        <w:t xml:space="preserve">Харчування учнів та вихованців у закладі здійснюється відповідно до норм, затверджених постановою Кабінету Міністрів України від 22.11.2004 року № </w:t>
      </w:r>
      <w:r w:rsidR="00033AE0" w:rsidRPr="00B512D1">
        <w:rPr>
          <w:rFonts w:cs="Times New Roman"/>
          <w:color w:val="auto"/>
          <w:sz w:val="24"/>
        </w:rPr>
        <w:t>1</w:t>
      </w:r>
      <w:r w:rsidR="001B2F30" w:rsidRPr="00B512D1">
        <w:rPr>
          <w:rFonts w:cs="Times New Roman"/>
          <w:color w:val="auto"/>
          <w:sz w:val="24"/>
        </w:rPr>
        <w:t>591 «Про затвердження норм харчування у навчальних та оздоровчих закладах». Фізіологічні норми споживання основних харчових продуктів виконується на 100%, що  відображається в накопичувальних  відомостях по виконанню норм харчування. Раціон харчування за білками, жирами, вуглеводами та калорійністю збалансований на 100%. Протягом року велася С-вітамінізація третіх страв.</w:t>
      </w:r>
    </w:p>
    <w:p w:rsidR="00550EFC" w:rsidRPr="00B512D1" w:rsidRDefault="00911C14" w:rsidP="00550EFC">
      <w:pPr>
        <w:jc w:val="both"/>
        <w:rPr>
          <w:rFonts w:ascii="Times New Roman" w:hAnsi="Times New Roman" w:cs="Times New Roman"/>
          <w:sz w:val="24"/>
        </w:rPr>
      </w:pPr>
      <w:r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Частота</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та обсяг</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 xml:space="preserve">завозу продуктів харчування в КЗ «Нововодолазький  СНВК» </w:t>
      </w:r>
      <w:r w:rsidR="00550EFC" w:rsidRPr="00B512D1">
        <w:rPr>
          <w:rFonts w:ascii="Times New Roman" w:hAnsi="Times New Roman" w:cs="Times New Roman"/>
          <w:sz w:val="24"/>
          <w:lang w:val="ru-RU"/>
        </w:rPr>
        <w:t xml:space="preserve">відбувається </w:t>
      </w:r>
      <w:r w:rsidR="00550EFC" w:rsidRPr="00B512D1">
        <w:rPr>
          <w:rFonts w:ascii="Times New Roman" w:hAnsi="Times New Roman" w:cs="Times New Roman"/>
          <w:sz w:val="24"/>
        </w:rPr>
        <w:t xml:space="preserve">  залежно від терміну  їх  реалізації та кількості дітей</w:t>
      </w:r>
      <w:r w:rsidR="00CA2D88">
        <w:rPr>
          <w:rFonts w:ascii="Times New Roman" w:hAnsi="Times New Roman" w:cs="Times New Roman"/>
          <w:sz w:val="24"/>
        </w:rPr>
        <w:t>.</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КП</w:t>
      </w:r>
      <w:r w:rsidR="00CA2D88">
        <w:rPr>
          <w:rFonts w:ascii="Times New Roman" w:hAnsi="Times New Roman" w:cs="Times New Roman"/>
          <w:sz w:val="24"/>
        </w:rPr>
        <w:t xml:space="preserve"> </w:t>
      </w:r>
      <w:r w:rsidR="00550EFC" w:rsidRPr="00B512D1">
        <w:rPr>
          <w:rFonts w:ascii="Times New Roman" w:hAnsi="Times New Roman" w:cs="Times New Roman"/>
          <w:sz w:val="24"/>
        </w:rPr>
        <w:t>”Освіта”</w:t>
      </w:r>
      <w:r w:rsidR="00CA2D88">
        <w:rPr>
          <w:rFonts w:ascii="Times New Roman" w:hAnsi="Times New Roman" w:cs="Times New Roman"/>
          <w:sz w:val="24"/>
        </w:rPr>
        <w:t xml:space="preserve"> </w:t>
      </w:r>
      <w:r w:rsidR="00550EFC" w:rsidRPr="00B512D1">
        <w:rPr>
          <w:rFonts w:ascii="Times New Roman" w:hAnsi="Times New Roman" w:cs="Times New Roman"/>
          <w:sz w:val="24"/>
          <w:lang w:val="ru-RU"/>
        </w:rPr>
        <w:t>здійснює</w:t>
      </w:r>
      <w:r w:rsidR="00FD423B">
        <w:rPr>
          <w:rFonts w:ascii="Times New Roman" w:hAnsi="Times New Roman" w:cs="Times New Roman"/>
          <w:sz w:val="24"/>
        </w:rPr>
        <w:t xml:space="preserve"> постача</w:t>
      </w:r>
      <w:r w:rsidR="00550EFC" w:rsidRPr="00B512D1">
        <w:rPr>
          <w:rFonts w:ascii="Times New Roman" w:hAnsi="Times New Roman" w:cs="Times New Roman"/>
          <w:sz w:val="24"/>
        </w:rPr>
        <w:t>н</w:t>
      </w:r>
      <w:r w:rsidR="00550EFC" w:rsidRPr="00B512D1">
        <w:rPr>
          <w:rFonts w:ascii="Times New Roman" w:hAnsi="Times New Roman" w:cs="Times New Roman"/>
          <w:sz w:val="24"/>
          <w:lang w:val="ru-RU"/>
        </w:rPr>
        <w:t>ня</w:t>
      </w:r>
      <w:r w:rsidR="00550EFC" w:rsidRPr="00B512D1">
        <w:rPr>
          <w:rFonts w:ascii="Times New Roman" w:hAnsi="Times New Roman" w:cs="Times New Roman"/>
          <w:sz w:val="24"/>
        </w:rPr>
        <w:t xml:space="preserve"> м’яса, печінки,</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риби,</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ковбасних виробів,</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птиці,овочів,</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фруктів.</w:t>
      </w:r>
      <w:r w:rsidR="00550EFC"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Постачальником  хліба є ЛТД «Хазар»</w:t>
      </w:r>
      <w:r w:rsidR="006949D8" w:rsidRPr="00B512D1">
        <w:rPr>
          <w:rFonts w:ascii="Times New Roman" w:hAnsi="Times New Roman" w:cs="Times New Roman"/>
          <w:sz w:val="24"/>
          <w:lang w:val="ru-RU"/>
        </w:rPr>
        <w:t>, а</w:t>
      </w:r>
      <w:r w:rsidR="00550EFC" w:rsidRPr="00B512D1">
        <w:rPr>
          <w:rFonts w:ascii="Times New Roman" w:hAnsi="Times New Roman" w:cs="Times New Roman"/>
          <w:sz w:val="24"/>
          <w:lang w:val="ru-RU"/>
        </w:rPr>
        <w:t xml:space="preserve"> </w:t>
      </w:r>
      <w:r w:rsidR="006949D8" w:rsidRPr="00B512D1">
        <w:rPr>
          <w:rFonts w:ascii="Times New Roman" w:hAnsi="Times New Roman" w:cs="Times New Roman"/>
          <w:sz w:val="24"/>
          <w:lang w:val="ru-RU"/>
        </w:rPr>
        <w:t>п</w:t>
      </w:r>
      <w:r w:rsidR="00550EFC" w:rsidRPr="00B512D1">
        <w:rPr>
          <w:rFonts w:ascii="Times New Roman" w:hAnsi="Times New Roman" w:cs="Times New Roman"/>
          <w:sz w:val="24"/>
        </w:rPr>
        <w:t>остачальником молока є ПАТ Но</w:t>
      </w:r>
      <w:r w:rsidR="006949D8" w:rsidRPr="00B512D1">
        <w:rPr>
          <w:rFonts w:ascii="Times New Roman" w:hAnsi="Times New Roman" w:cs="Times New Roman"/>
          <w:sz w:val="24"/>
        </w:rPr>
        <w:t xml:space="preserve">воводолазький молокозавод. </w:t>
      </w:r>
      <w:r w:rsidR="00FD423B">
        <w:rPr>
          <w:rFonts w:ascii="Times New Roman" w:hAnsi="Times New Roman" w:cs="Times New Roman"/>
          <w:sz w:val="24"/>
          <w:lang w:val="ru-RU"/>
        </w:rPr>
        <w:t>У</w:t>
      </w:r>
      <w:r w:rsidR="00550EFC" w:rsidRPr="00B512D1">
        <w:rPr>
          <w:rFonts w:ascii="Times New Roman" w:hAnsi="Times New Roman" w:cs="Times New Roman"/>
          <w:sz w:val="24"/>
        </w:rPr>
        <w:t>сі продукти</w:t>
      </w:r>
      <w:r w:rsidR="006949D8" w:rsidRPr="00B512D1">
        <w:rPr>
          <w:rFonts w:ascii="Times New Roman" w:hAnsi="Times New Roman" w:cs="Times New Roman"/>
          <w:sz w:val="24"/>
          <w:lang w:val="ru-RU"/>
        </w:rPr>
        <w:t xml:space="preserve"> харчування </w:t>
      </w:r>
      <w:r w:rsidR="006949D8" w:rsidRPr="00B512D1">
        <w:rPr>
          <w:rFonts w:ascii="Times New Roman" w:hAnsi="Times New Roman" w:cs="Times New Roman"/>
          <w:sz w:val="24"/>
        </w:rPr>
        <w:t xml:space="preserve"> </w:t>
      </w:r>
      <w:r w:rsidR="006949D8" w:rsidRPr="00B512D1">
        <w:rPr>
          <w:rFonts w:ascii="Times New Roman" w:hAnsi="Times New Roman" w:cs="Times New Roman"/>
          <w:sz w:val="24"/>
          <w:lang w:val="ru-RU"/>
        </w:rPr>
        <w:t xml:space="preserve">постачаються з дозвільними </w:t>
      </w:r>
      <w:r w:rsidR="006949D8" w:rsidRPr="00B512D1">
        <w:rPr>
          <w:rFonts w:ascii="Times New Roman" w:hAnsi="Times New Roman" w:cs="Times New Roman"/>
          <w:sz w:val="24"/>
        </w:rPr>
        <w:t>документ</w:t>
      </w:r>
      <w:r w:rsidR="006949D8" w:rsidRPr="00B512D1">
        <w:rPr>
          <w:rFonts w:ascii="Times New Roman" w:hAnsi="Times New Roman" w:cs="Times New Roman"/>
          <w:sz w:val="24"/>
          <w:lang w:val="ru-RU"/>
        </w:rPr>
        <w:t>ами</w:t>
      </w:r>
      <w:r w:rsidR="00550EFC" w:rsidRPr="00B512D1">
        <w:rPr>
          <w:rFonts w:ascii="Times New Roman" w:hAnsi="Times New Roman" w:cs="Times New Roman"/>
          <w:sz w:val="24"/>
        </w:rPr>
        <w:t xml:space="preserve">, які  підтверджують якість продукції: ветеринарні </w:t>
      </w:r>
      <w:r w:rsidR="00550EFC" w:rsidRPr="00B512D1">
        <w:rPr>
          <w:rFonts w:ascii="Times New Roman" w:hAnsi="Times New Roman" w:cs="Times New Roman"/>
          <w:sz w:val="24"/>
        </w:rPr>
        <w:lastRenderedPageBreak/>
        <w:t>довідки та  посвідчення про  якість сировини. На  харчоблоці не допускається прийняття або зберігання продуктів  з просроченим терміном реал</w:t>
      </w:r>
      <w:r w:rsidR="006949D8" w:rsidRPr="00B512D1">
        <w:rPr>
          <w:rFonts w:ascii="Times New Roman" w:hAnsi="Times New Roman" w:cs="Times New Roman"/>
          <w:sz w:val="24"/>
        </w:rPr>
        <w:t>ізації та заборонених продуктів,</w:t>
      </w:r>
      <w:r w:rsidR="006949D8" w:rsidRPr="00B512D1">
        <w:rPr>
          <w:rFonts w:ascii="Times New Roman" w:hAnsi="Times New Roman" w:cs="Times New Roman"/>
          <w:sz w:val="24"/>
          <w:lang w:val="ru-RU"/>
        </w:rPr>
        <w:t xml:space="preserve"> </w:t>
      </w:r>
      <w:r w:rsidR="006949D8" w:rsidRPr="00B512D1">
        <w:rPr>
          <w:rFonts w:ascii="Times New Roman" w:hAnsi="Times New Roman" w:cs="Times New Roman"/>
          <w:sz w:val="24"/>
        </w:rPr>
        <w:t>суворо</w:t>
      </w:r>
      <w:r w:rsidR="006949D8" w:rsidRPr="00B512D1">
        <w:rPr>
          <w:rFonts w:ascii="Times New Roman" w:hAnsi="Times New Roman" w:cs="Times New Roman"/>
          <w:sz w:val="24"/>
          <w:lang w:val="ru-RU"/>
        </w:rPr>
        <w:t xml:space="preserve"> </w:t>
      </w:r>
      <w:r w:rsidR="00550EFC" w:rsidRPr="00B512D1">
        <w:rPr>
          <w:rFonts w:ascii="Times New Roman" w:hAnsi="Times New Roman" w:cs="Times New Roman"/>
          <w:sz w:val="24"/>
        </w:rPr>
        <w:t>дотримується товарне сусідство продуктів. Холодильне обладнання є в достатній кількості.</w:t>
      </w:r>
      <w:r w:rsidR="006949D8" w:rsidRPr="002A71C5">
        <w:rPr>
          <w:rFonts w:ascii="Times New Roman" w:hAnsi="Times New Roman" w:cs="Times New Roman"/>
          <w:sz w:val="24"/>
        </w:rPr>
        <w:t xml:space="preserve"> </w:t>
      </w:r>
      <w:r w:rsidR="00550EFC" w:rsidRPr="00B512D1">
        <w:rPr>
          <w:rFonts w:ascii="Times New Roman" w:hAnsi="Times New Roman" w:cs="Times New Roman"/>
          <w:sz w:val="24"/>
        </w:rPr>
        <w:t xml:space="preserve">Кухня оснащена в достатній кількості технологічним обладнанням: 3 кухонні плити, тістомісильна машина, машина для протирання овочів, 2 електросковороди, 2 м’ясорубки, 1 </w:t>
      </w:r>
      <w:r w:rsidR="006949D8" w:rsidRPr="00B512D1">
        <w:rPr>
          <w:rFonts w:ascii="Times New Roman" w:hAnsi="Times New Roman" w:cs="Times New Roman"/>
          <w:sz w:val="24"/>
        </w:rPr>
        <w:t xml:space="preserve">овочерізка, 1 картоплечистка, </w:t>
      </w:r>
      <w:r w:rsidR="00550EFC" w:rsidRPr="00B512D1">
        <w:rPr>
          <w:rFonts w:ascii="Times New Roman" w:hAnsi="Times New Roman" w:cs="Times New Roman"/>
          <w:sz w:val="24"/>
        </w:rPr>
        <w:t>технологічне обладнання знаходить</w:t>
      </w:r>
      <w:r w:rsidR="006949D8" w:rsidRPr="00B512D1">
        <w:rPr>
          <w:rFonts w:ascii="Times New Roman" w:hAnsi="Times New Roman" w:cs="Times New Roman"/>
          <w:sz w:val="24"/>
        </w:rPr>
        <w:t xml:space="preserve">ся в робочому стані. Харчоблок </w:t>
      </w:r>
      <w:r w:rsidR="00550EFC" w:rsidRPr="00B512D1">
        <w:rPr>
          <w:rFonts w:ascii="Times New Roman" w:hAnsi="Times New Roman" w:cs="Times New Roman"/>
          <w:sz w:val="24"/>
        </w:rPr>
        <w:t>осна</w:t>
      </w:r>
      <w:r w:rsidR="00FD423B">
        <w:rPr>
          <w:rFonts w:ascii="Times New Roman" w:hAnsi="Times New Roman" w:cs="Times New Roman"/>
          <w:sz w:val="24"/>
        </w:rPr>
        <w:t>щений виробничими столами ,</w:t>
      </w:r>
      <w:r w:rsidR="006949D8" w:rsidRPr="00B512D1">
        <w:rPr>
          <w:rFonts w:ascii="Times New Roman" w:hAnsi="Times New Roman" w:cs="Times New Roman"/>
          <w:sz w:val="24"/>
        </w:rPr>
        <w:t xml:space="preserve"> ст</w:t>
      </w:r>
      <w:r w:rsidR="006949D8" w:rsidRPr="00B512D1">
        <w:rPr>
          <w:rFonts w:ascii="Times New Roman" w:hAnsi="Times New Roman" w:cs="Times New Roman"/>
          <w:sz w:val="24"/>
          <w:lang w:val="ru-RU"/>
        </w:rPr>
        <w:t>ел</w:t>
      </w:r>
      <w:r w:rsidR="00FD423B">
        <w:rPr>
          <w:rFonts w:ascii="Times New Roman" w:hAnsi="Times New Roman" w:cs="Times New Roman"/>
          <w:sz w:val="24"/>
        </w:rPr>
        <w:t>ажами та</w:t>
      </w:r>
      <w:r w:rsidR="006949D8" w:rsidRPr="00B512D1">
        <w:rPr>
          <w:rFonts w:ascii="Times New Roman" w:hAnsi="Times New Roman" w:cs="Times New Roman"/>
          <w:sz w:val="24"/>
        </w:rPr>
        <w:t xml:space="preserve"> шафами</w:t>
      </w:r>
      <w:r w:rsidR="00550EFC" w:rsidRPr="00B512D1">
        <w:rPr>
          <w:rFonts w:ascii="Times New Roman" w:hAnsi="Times New Roman" w:cs="Times New Roman"/>
          <w:sz w:val="24"/>
        </w:rPr>
        <w:t>.</w:t>
      </w:r>
    </w:p>
    <w:p w:rsidR="00747610" w:rsidRPr="00B512D1" w:rsidRDefault="00911C14" w:rsidP="00033AE0">
      <w:pPr>
        <w:autoSpaceDE w:val="0"/>
        <w:autoSpaceDN w:val="0"/>
        <w:adjustRightInd w:val="0"/>
        <w:spacing w:after="200"/>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8"/>
          <w:szCs w:val="28"/>
          <w:lang w:val="ru-RU" w:eastAsia="ru-RU" w:bidi="ar-SA"/>
        </w:rPr>
        <w:t xml:space="preserve">     </w:t>
      </w:r>
      <w:r w:rsidR="00033AE0" w:rsidRPr="00B512D1">
        <w:rPr>
          <w:rFonts w:ascii="Times New Roman" w:eastAsia="Times New Roman" w:hAnsi="Times New Roman" w:cs="Times New Roman"/>
          <w:sz w:val="24"/>
          <w:lang w:eastAsia="ru-RU"/>
        </w:rPr>
        <w:t xml:space="preserve">У </w:t>
      </w:r>
      <w:r w:rsidR="00033AE0" w:rsidRPr="00B512D1">
        <w:rPr>
          <w:rFonts w:ascii="Times New Roman" w:eastAsia="Times New Roman" w:hAnsi="Times New Roman" w:cs="Times New Roman"/>
          <w:sz w:val="24"/>
          <w:lang w:val="ru-RU" w:eastAsia="ru-RU"/>
        </w:rPr>
        <w:t>СНВК</w:t>
      </w:r>
      <w:r w:rsidR="00FD423B">
        <w:rPr>
          <w:rFonts w:ascii="Times New Roman" w:eastAsia="Times New Roman" w:hAnsi="Times New Roman" w:cs="Times New Roman"/>
          <w:sz w:val="24"/>
          <w:lang w:eastAsia="ru-RU"/>
        </w:rPr>
        <w:t xml:space="preserve"> працює комісія з</w:t>
      </w:r>
      <w:r w:rsidR="00033AE0" w:rsidRPr="00B512D1">
        <w:rPr>
          <w:rFonts w:ascii="Times New Roman" w:eastAsia="Times New Roman" w:hAnsi="Times New Roman" w:cs="Times New Roman"/>
          <w:sz w:val="24"/>
          <w:lang w:eastAsia="ru-RU"/>
        </w:rPr>
        <w:t xml:space="preserve"> контролю за якістю харчування, сформована Наказом по школі  від  23.08.2018  №146  “Про організацію  харчування учнів (вихованців) з</w:t>
      </w:r>
      <w:r w:rsidR="00FD423B">
        <w:rPr>
          <w:rFonts w:ascii="Times New Roman" w:eastAsia="Times New Roman" w:hAnsi="Times New Roman" w:cs="Times New Roman"/>
          <w:sz w:val="24"/>
          <w:lang w:eastAsia="ru-RU"/>
        </w:rPr>
        <w:t>акладу та призначення комісії з</w:t>
      </w:r>
      <w:r w:rsidR="00033AE0" w:rsidRPr="00B512D1">
        <w:rPr>
          <w:rFonts w:ascii="Times New Roman" w:eastAsia="Times New Roman" w:hAnsi="Times New Roman" w:cs="Times New Roman"/>
          <w:sz w:val="24"/>
          <w:lang w:eastAsia="ru-RU"/>
        </w:rPr>
        <w:t xml:space="preserve"> контролю за якістю дитячого харчування”. Комісія регулярно, мінімум 1 раз на тиждень, проводить контрольне зважування готових страв.</w:t>
      </w:r>
    </w:p>
    <w:p w:rsidR="00747610" w:rsidRPr="00B512D1" w:rsidRDefault="00747610" w:rsidP="00747610">
      <w:pPr>
        <w:autoSpaceDE w:val="0"/>
        <w:autoSpaceDN w:val="0"/>
        <w:adjustRightInd w:val="0"/>
        <w:spacing w:after="200"/>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00033AE0" w:rsidRPr="00B512D1">
        <w:rPr>
          <w:rFonts w:ascii="Times New Roman" w:eastAsia="Times New Roman" w:hAnsi="Times New Roman" w:cs="Times New Roman"/>
          <w:sz w:val="24"/>
          <w:lang w:eastAsia="ru-RU"/>
        </w:rPr>
        <w:t>У закладі здійснюється контроль за якістю продуктів, що надходять до їдальні, умовами їх зберігання, дотриманням термінів реалізації продуктів  і технології приготування страв, санітарно-протиепідемічним режимом харчоблоку, фактичним виконанням меню. Щоденний контроль за організацією та якістю харчування здійснює дієтична сестра. Питання організації харчування розглядається на нараді при директорові, п</w:t>
      </w:r>
      <w:r w:rsidR="00EF2ECA" w:rsidRPr="00B512D1">
        <w:rPr>
          <w:rFonts w:ascii="Times New Roman" w:eastAsia="Times New Roman" w:hAnsi="Times New Roman" w:cs="Times New Roman"/>
          <w:sz w:val="24"/>
          <w:lang w:eastAsia="ru-RU"/>
        </w:rPr>
        <w:t>едагогічній раді та на загально</w:t>
      </w:r>
      <w:r w:rsidR="00033AE0" w:rsidRPr="00B512D1">
        <w:rPr>
          <w:rFonts w:ascii="Times New Roman" w:eastAsia="Times New Roman" w:hAnsi="Times New Roman" w:cs="Times New Roman"/>
          <w:sz w:val="24"/>
          <w:lang w:eastAsia="ru-RU"/>
        </w:rPr>
        <w:t>шкільних батьківських зборах.</w:t>
      </w:r>
    </w:p>
    <w:p w:rsidR="00EF2ECA" w:rsidRPr="00B512D1" w:rsidRDefault="00747610" w:rsidP="00747610">
      <w:pPr>
        <w:autoSpaceDE w:val="0"/>
        <w:autoSpaceDN w:val="0"/>
        <w:adjustRightInd w:val="0"/>
        <w:spacing w:after="200"/>
        <w:jc w:val="both"/>
        <w:rPr>
          <w:rFonts w:ascii="Times New Roman" w:eastAsia="Times New Roman" w:hAnsi="Times New Roman" w:cs="Times New Roman"/>
          <w:sz w:val="24"/>
          <w:lang w:val="ru-RU" w:eastAsia="ru-RU"/>
        </w:rPr>
      </w:pPr>
      <w:r w:rsidRPr="00B512D1">
        <w:rPr>
          <w:rFonts w:ascii="Times New Roman" w:eastAsia="Times New Roman" w:hAnsi="Times New Roman" w:cs="Times New Roman"/>
          <w:sz w:val="24"/>
          <w:lang w:val="ru-RU" w:eastAsia="ru-RU"/>
        </w:rPr>
        <w:t xml:space="preserve">     </w:t>
      </w:r>
      <w:r w:rsidR="00033AE0" w:rsidRPr="00B512D1">
        <w:rPr>
          <w:rFonts w:ascii="Times New Roman" w:eastAsia="Times New Roman" w:hAnsi="Times New Roman" w:cs="Times New Roman"/>
          <w:iCs/>
          <w:sz w:val="24"/>
          <w:lang w:eastAsia="ru-RU"/>
        </w:rPr>
        <w:t>Протягом дня діти отримують 5-разове харчування з підвищеним вмістом білкових, вітамінізованих продуктів, як того потребує специфіка захворювання. Враховуючи особливості патології, зокрема  захворювання шлунково-кишкового тракту та  гепато-біліарної систем</w:t>
      </w:r>
      <w:r w:rsidR="00FD423B">
        <w:rPr>
          <w:rFonts w:ascii="Times New Roman" w:eastAsia="Times New Roman" w:hAnsi="Times New Roman" w:cs="Times New Roman"/>
          <w:iCs/>
          <w:sz w:val="24"/>
          <w:lang w:eastAsia="ru-RU"/>
        </w:rPr>
        <w:t>и, у</w:t>
      </w:r>
      <w:r w:rsidR="00033AE0" w:rsidRPr="00B512D1">
        <w:rPr>
          <w:rFonts w:ascii="Times New Roman" w:eastAsia="Times New Roman" w:hAnsi="Times New Roman" w:cs="Times New Roman"/>
          <w:iCs/>
          <w:sz w:val="24"/>
          <w:lang w:eastAsia="ru-RU"/>
        </w:rPr>
        <w:t xml:space="preserve">сім дітям 2 рази на рік (вересень - жовтень та січень - березень) проводиться дієтичне харчування – стіл № 5. Гарячим харчуванням охоплені всі діти. Прийом їжі </w:t>
      </w:r>
      <w:r w:rsidR="00FD423B">
        <w:rPr>
          <w:rFonts w:ascii="Times New Roman" w:eastAsia="Times New Roman" w:hAnsi="Times New Roman" w:cs="Times New Roman"/>
          <w:iCs/>
          <w:sz w:val="24"/>
          <w:lang w:eastAsia="ru-RU"/>
        </w:rPr>
        <w:t>відбувається</w:t>
      </w:r>
      <w:r w:rsidR="00033AE0" w:rsidRPr="00B512D1">
        <w:rPr>
          <w:rFonts w:ascii="Times New Roman" w:eastAsia="Times New Roman" w:hAnsi="Times New Roman" w:cs="Times New Roman"/>
          <w:iCs/>
          <w:sz w:val="24"/>
          <w:lang w:eastAsia="ru-RU"/>
        </w:rPr>
        <w:t xml:space="preserve"> відповідно до режиму роботи закладу. Персонал їдальні забезпечений одягом і необхідними умовами для дотримання правил особистої гігієни.</w:t>
      </w:r>
    </w:p>
    <w:p w:rsidR="00EF2ECA" w:rsidRPr="002A71C5" w:rsidRDefault="00EF2ECA" w:rsidP="00EF2ECA">
      <w:pPr>
        <w:autoSpaceDE w:val="0"/>
        <w:autoSpaceDN w:val="0"/>
        <w:adjustRightInd w:val="0"/>
        <w:spacing w:after="200"/>
        <w:ind w:left="-57"/>
        <w:jc w:val="both"/>
        <w:rPr>
          <w:rFonts w:ascii="Times New Roman" w:eastAsia="Times New Roman" w:hAnsi="Times New Roman" w:cs="Times New Roman"/>
          <w:iCs/>
          <w:sz w:val="24"/>
          <w:lang w:eastAsia="ru-RU"/>
        </w:rPr>
      </w:pPr>
      <w:r w:rsidRPr="00B512D1">
        <w:rPr>
          <w:rFonts w:ascii="Times New Roman" w:eastAsia="Times New Roman" w:hAnsi="Times New Roman" w:cs="Times New Roman"/>
          <w:iCs/>
          <w:sz w:val="24"/>
          <w:lang w:val="ru-RU" w:eastAsia="ru-RU"/>
        </w:rPr>
        <w:t xml:space="preserve">         </w:t>
      </w:r>
      <w:r w:rsidRPr="00B512D1">
        <w:rPr>
          <w:rFonts w:ascii="Times New Roman" w:eastAsia="Times New Roman" w:hAnsi="Times New Roman" w:cs="Times New Roman"/>
          <w:sz w:val="24"/>
          <w:lang w:eastAsia="ru-RU"/>
        </w:rPr>
        <w:t xml:space="preserve">Санітарно-просвітня робота проводиться з батьками, дітьми  та персоналом закладу шляхом проведення бесід, інструктажів, розповсюдження пам’яток, презентації санітарних бюлетенів, виступів лікарів на загальношкільних батьківських зборах. До проведення бесід залучається не лише медичний персонал закладу, а й лікарі-спеціалісти КЗ «Нововодолазька ЦРЛ». </w:t>
      </w:r>
      <w:r w:rsidRPr="002A71C5">
        <w:rPr>
          <w:rFonts w:ascii="Times New Roman" w:eastAsia="Times New Roman" w:hAnsi="Times New Roman" w:cs="Times New Roman"/>
          <w:sz w:val="24"/>
          <w:lang w:eastAsia="ru-RU"/>
        </w:rPr>
        <w:t>Обов'язково один раз на квартал проводять</w:t>
      </w:r>
      <w:r w:rsidR="00ED3BCB">
        <w:rPr>
          <w:rFonts w:ascii="Times New Roman" w:eastAsia="Times New Roman" w:hAnsi="Times New Roman" w:cs="Times New Roman"/>
          <w:sz w:val="24"/>
          <w:lang w:eastAsia="ru-RU"/>
        </w:rPr>
        <w:t xml:space="preserve">ся бесіди про шкоду наркоманії, </w:t>
      </w:r>
      <w:r w:rsidRPr="002A71C5">
        <w:rPr>
          <w:rFonts w:ascii="Times New Roman" w:eastAsia="Times New Roman" w:hAnsi="Times New Roman" w:cs="Times New Roman"/>
          <w:sz w:val="24"/>
          <w:lang w:eastAsia="ru-RU"/>
        </w:rPr>
        <w:t xml:space="preserve"> алкоголізму, тютюнопаління.</w:t>
      </w:r>
      <w:r w:rsidRPr="00B512D1">
        <w:rPr>
          <w:rFonts w:ascii="Times New Roman" w:eastAsia="Times New Roman" w:hAnsi="Times New Roman" w:cs="Times New Roman"/>
          <w:sz w:val="24"/>
          <w:lang w:eastAsia="ru-RU"/>
        </w:rPr>
        <w:t xml:space="preserve"> Були призентовані санбюлетні на теми: «За здоровий спосіб життя» , «Наркоманія», «ВІЛ», «Лихоманка Ебола», «Грип, ГРВІ», «Антибіотики-користь та шкода», «Туберкульоз - вбивця», «Безпека на воді», «Кліщі -збудники інфекції», «Гострі кишкові інфекції», «Природні явища», «Загартовування дітей д</w:t>
      </w:r>
      <w:r w:rsidR="00ED3BCB">
        <w:rPr>
          <w:rFonts w:ascii="Times New Roman" w:eastAsia="Times New Roman" w:hAnsi="Times New Roman" w:cs="Times New Roman"/>
          <w:sz w:val="24"/>
          <w:lang w:eastAsia="ru-RU"/>
        </w:rPr>
        <w:t>ошкільного віку», «Гельмінтози»</w:t>
      </w:r>
      <w:r w:rsidRPr="00B512D1">
        <w:rPr>
          <w:rFonts w:ascii="Times New Roman" w:eastAsia="Times New Roman" w:hAnsi="Times New Roman" w:cs="Times New Roman"/>
          <w:sz w:val="24"/>
          <w:lang w:eastAsia="ru-RU"/>
        </w:rPr>
        <w:t>, «Кінетоз», “ Небезпечні комарі”, “Ієрсиніози”, “ Кімнатні рослини”та інші.</w:t>
      </w:r>
    </w:p>
    <w:p w:rsidR="00EF2ECA" w:rsidRPr="00B512D1" w:rsidRDefault="00EF2ECA" w:rsidP="00EF2ECA">
      <w:pPr>
        <w:tabs>
          <w:tab w:val="left" w:pos="-60"/>
          <w:tab w:val="left" w:pos="709"/>
        </w:tabs>
        <w:autoSpaceDE w:val="0"/>
        <w:autoSpaceDN w:val="0"/>
        <w:adjustRightInd w:val="0"/>
        <w:spacing w:after="200"/>
        <w:ind w:left="-57"/>
        <w:jc w:val="both"/>
        <w:rPr>
          <w:rFonts w:ascii="Times New Roman" w:eastAsia="Times New Roman" w:hAnsi="Times New Roman" w:cs="Times New Roman"/>
          <w:sz w:val="24"/>
          <w:lang w:val="ru-RU" w:eastAsia="ru-RU"/>
        </w:rPr>
      </w:pPr>
      <w:r w:rsidRPr="002A71C5">
        <w:rPr>
          <w:rFonts w:ascii="Times New Roman" w:eastAsia="Times New Roman" w:hAnsi="Times New Roman" w:cs="Times New Roman"/>
          <w:sz w:val="24"/>
          <w:lang w:eastAsia="ru-RU"/>
        </w:rPr>
        <w:t xml:space="preserve">          </w:t>
      </w:r>
      <w:r w:rsidRPr="00B512D1">
        <w:rPr>
          <w:rFonts w:ascii="Times New Roman" w:eastAsia="Times New Roman" w:hAnsi="Times New Roman" w:cs="Times New Roman"/>
          <w:sz w:val="24"/>
          <w:lang w:eastAsia="ru-RU"/>
        </w:rPr>
        <w:t>З метою формування навичок здорового способу життя в учнів та вихованців медичними працівниками здійснювався</w:t>
      </w:r>
      <w:r w:rsidRPr="00B512D1">
        <w:rPr>
          <w:rFonts w:ascii="Times New Roman" w:eastAsia="Times New Roman" w:hAnsi="Times New Roman" w:cs="Times New Roman"/>
          <w:sz w:val="24"/>
          <w:lang w:val="ru-RU" w:eastAsia="ru-RU"/>
        </w:rPr>
        <w:t xml:space="preserve"> контроль за</w:t>
      </w:r>
      <w:r w:rsidRPr="00B512D1">
        <w:rPr>
          <w:rFonts w:ascii="Times New Roman" w:eastAsia="Times New Roman" w:hAnsi="Times New Roman" w:cs="Times New Roman"/>
          <w:sz w:val="24"/>
          <w:lang w:eastAsia="ru-RU"/>
        </w:rPr>
        <w:t>:</w:t>
      </w:r>
    </w:p>
    <w:p w:rsidR="00890E06" w:rsidRPr="00B512D1" w:rsidRDefault="00890E06" w:rsidP="00890E06">
      <w:pPr>
        <w:pStyle w:val="afa"/>
        <w:widowControl w:val="0"/>
        <w:numPr>
          <w:ilvl w:val="0"/>
          <w:numId w:val="24"/>
        </w:numPr>
        <w:spacing w:after="0" w:line="240" w:lineRule="auto"/>
        <w:contextualSpacing w:val="0"/>
        <w:rPr>
          <w:rFonts w:cs="Times New Roman"/>
          <w:color w:val="auto"/>
          <w:sz w:val="24"/>
          <w:lang w:val="uk-UA"/>
        </w:rPr>
      </w:pPr>
      <w:r w:rsidRPr="00B512D1">
        <w:rPr>
          <w:rFonts w:cs="Times New Roman"/>
          <w:color w:val="auto"/>
          <w:sz w:val="24"/>
          <w:lang w:val="uk-UA"/>
        </w:rPr>
        <w:t>уроками фізичного виховання;</w:t>
      </w:r>
    </w:p>
    <w:p w:rsidR="00890E06" w:rsidRPr="00B512D1" w:rsidRDefault="00890E06" w:rsidP="00890E06">
      <w:pPr>
        <w:pStyle w:val="afa"/>
        <w:widowControl w:val="0"/>
        <w:numPr>
          <w:ilvl w:val="0"/>
          <w:numId w:val="24"/>
        </w:numPr>
        <w:spacing w:after="0" w:line="240" w:lineRule="auto"/>
        <w:contextualSpacing w:val="0"/>
        <w:rPr>
          <w:rFonts w:cs="Times New Roman"/>
          <w:color w:val="auto"/>
          <w:sz w:val="24"/>
          <w:lang w:val="uk-UA"/>
        </w:rPr>
      </w:pPr>
      <w:r w:rsidRPr="00B512D1">
        <w:rPr>
          <w:rFonts w:cs="Times New Roman"/>
          <w:color w:val="auto"/>
          <w:sz w:val="24"/>
          <w:lang w:val="uk-UA"/>
        </w:rPr>
        <w:t>організацією педагогічного процесу для запобігання перевантаження учнів</w:t>
      </w:r>
    </w:p>
    <w:p w:rsidR="00890E06" w:rsidRPr="00B512D1" w:rsidRDefault="00890E06" w:rsidP="00890E06">
      <w:pPr>
        <w:pStyle w:val="afa"/>
        <w:widowControl w:val="0"/>
        <w:numPr>
          <w:ilvl w:val="0"/>
          <w:numId w:val="24"/>
        </w:numPr>
        <w:spacing w:after="0" w:line="240" w:lineRule="auto"/>
        <w:contextualSpacing w:val="0"/>
        <w:rPr>
          <w:rFonts w:ascii="Liberation Serif" w:hAnsi="Liberation Serif" w:cs="FreeSans"/>
          <w:color w:val="auto"/>
          <w:sz w:val="24"/>
        </w:rPr>
      </w:pPr>
      <w:r w:rsidRPr="00B512D1">
        <w:rPr>
          <w:rFonts w:cs="Times New Roman"/>
          <w:color w:val="auto"/>
          <w:sz w:val="24"/>
          <w:lang w:val="uk-UA"/>
        </w:rPr>
        <w:t>правильністю розміщення дітей за партами (слідкування за їх поставою під час занять);</w:t>
      </w:r>
    </w:p>
    <w:p w:rsidR="00890E06" w:rsidRPr="00B512D1" w:rsidRDefault="00890E06" w:rsidP="00890E06">
      <w:pPr>
        <w:pStyle w:val="afa"/>
        <w:widowControl w:val="0"/>
        <w:numPr>
          <w:ilvl w:val="0"/>
          <w:numId w:val="24"/>
        </w:numPr>
        <w:spacing w:after="0" w:line="240" w:lineRule="auto"/>
        <w:contextualSpacing w:val="0"/>
        <w:rPr>
          <w:color w:val="auto"/>
          <w:sz w:val="24"/>
        </w:rPr>
      </w:pPr>
      <w:r w:rsidRPr="00B512D1">
        <w:rPr>
          <w:rFonts w:cs="Times New Roman"/>
          <w:color w:val="auto"/>
          <w:sz w:val="24"/>
          <w:lang w:val="uk-UA"/>
        </w:rPr>
        <w:t xml:space="preserve">станом освітлення, провітрювання, дотриманням протиепідемічного режиму в класах, спальних </w:t>
      </w:r>
      <w:r w:rsidR="00ED3BCB">
        <w:rPr>
          <w:rFonts w:cs="Times New Roman"/>
          <w:color w:val="auto"/>
          <w:sz w:val="24"/>
          <w:lang w:val="uk-UA"/>
        </w:rPr>
        <w:t xml:space="preserve"> </w:t>
      </w:r>
      <w:r w:rsidRPr="00B512D1">
        <w:rPr>
          <w:rFonts w:cs="Times New Roman"/>
          <w:color w:val="auto"/>
          <w:sz w:val="24"/>
          <w:lang w:val="uk-UA"/>
        </w:rPr>
        <w:t>кімнатах,</w:t>
      </w:r>
      <w:r w:rsidR="00ED3BCB">
        <w:rPr>
          <w:rFonts w:cs="Times New Roman"/>
          <w:color w:val="auto"/>
          <w:sz w:val="24"/>
          <w:lang w:val="uk-UA"/>
        </w:rPr>
        <w:t xml:space="preserve"> </w:t>
      </w:r>
      <w:r w:rsidRPr="00B512D1">
        <w:rPr>
          <w:rFonts w:cs="Times New Roman"/>
          <w:color w:val="auto"/>
          <w:sz w:val="24"/>
          <w:lang w:val="uk-UA"/>
        </w:rPr>
        <w:t>коридорах,</w:t>
      </w:r>
      <w:r w:rsidR="00ED3BCB">
        <w:rPr>
          <w:rFonts w:cs="Times New Roman"/>
          <w:color w:val="auto"/>
          <w:sz w:val="24"/>
          <w:lang w:val="uk-UA"/>
        </w:rPr>
        <w:t xml:space="preserve"> </w:t>
      </w:r>
      <w:r w:rsidRPr="00B512D1">
        <w:rPr>
          <w:rFonts w:cs="Times New Roman"/>
          <w:color w:val="auto"/>
          <w:sz w:val="24"/>
          <w:lang w:val="uk-UA"/>
        </w:rPr>
        <w:t>приміщеннях харчоблоку.</w:t>
      </w:r>
    </w:p>
    <w:p w:rsidR="00CA14D4" w:rsidRPr="00C80188" w:rsidRDefault="00CA14D4" w:rsidP="005C084B">
      <w:pPr>
        <w:ind w:left="-113"/>
        <w:jc w:val="center"/>
        <w:rPr>
          <w:rFonts w:ascii="Times New Roman" w:hAnsi="Times New Roman" w:cs="Times New Roman"/>
          <w:b/>
          <w:sz w:val="24"/>
        </w:rPr>
      </w:pPr>
      <w:r w:rsidRPr="00C80188">
        <w:rPr>
          <w:rFonts w:ascii="Times New Roman" w:hAnsi="Times New Roman" w:cs="Times New Roman"/>
          <w:b/>
          <w:sz w:val="24"/>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1A63BA" w:rsidRPr="001A63BA" w:rsidRDefault="001A63BA" w:rsidP="001A63BA">
      <w:pPr>
        <w:jc w:val="both"/>
        <w:rPr>
          <w:rFonts w:ascii="Times New Roman" w:hAnsi="Times New Roman" w:cs="Times New Roman"/>
          <w:sz w:val="24"/>
        </w:rPr>
      </w:pPr>
      <w:r w:rsidRPr="00503832">
        <w:rPr>
          <w:rFonts w:ascii="Times New Roman" w:hAnsi="Times New Roman" w:cs="Times New Roman"/>
          <w:sz w:val="24"/>
        </w:rPr>
        <w:t xml:space="preserve">      </w:t>
      </w:r>
      <w:r w:rsidRPr="001A63BA">
        <w:rPr>
          <w:rFonts w:ascii="Times New Roman" w:hAnsi="Times New Roman" w:cs="Times New Roman"/>
          <w:sz w:val="24"/>
        </w:rPr>
        <w:t xml:space="preserve">З метою підвищення </w:t>
      </w:r>
      <w:r w:rsidR="00503832">
        <w:rPr>
          <w:rFonts w:ascii="Times New Roman" w:hAnsi="Times New Roman" w:cs="Times New Roman"/>
          <w:sz w:val="24"/>
        </w:rPr>
        <w:t>ефективності освітнього</w:t>
      </w:r>
      <w:r w:rsidRPr="001A63BA">
        <w:rPr>
          <w:rFonts w:ascii="Times New Roman" w:hAnsi="Times New Roman" w:cs="Times New Roman"/>
          <w:sz w:val="24"/>
        </w:rPr>
        <w:t xml:space="preserve"> процесу, залучення батьків до співпраці зі школою, покращення роботи класних керівників з батьками та адміністрацією закладу в 2018/2019 навчальному році працювала Рада закладу, до складу якої ввійшли представники від батьків, учнів та</w:t>
      </w:r>
      <w:r w:rsidR="006F5A23">
        <w:rPr>
          <w:rFonts w:ascii="Times New Roman" w:hAnsi="Times New Roman" w:cs="Times New Roman"/>
          <w:sz w:val="24"/>
        </w:rPr>
        <w:t xml:space="preserve"> працівників НВК. Встановлення та</w:t>
      </w:r>
      <w:r w:rsidRPr="001A63BA">
        <w:rPr>
          <w:rFonts w:ascii="Times New Roman" w:hAnsi="Times New Roman" w:cs="Times New Roman"/>
          <w:sz w:val="24"/>
        </w:rPr>
        <w:t xml:space="preserve"> підтримання педагогічної співпраці "діти-батьки-педагоги" будувалися на принципах взаємоповаги, довіри, відповідальності та рівноправному партнерстві. Р</w:t>
      </w:r>
      <w:r w:rsidR="006F5A23">
        <w:rPr>
          <w:rFonts w:ascii="Times New Roman" w:hAnsi="Times New Roman" w:cs="Times New Roman"/>
          <w:sz w:val="24"/>
        </w:rPr>
        <w:t>обота Ради закладу здійснювалася</w:t>
      </w:r>
      <w:r w:rsidRPr="001A63BA">
        <w:rPr>
          <w:rFonts w:ascii="Times New Roman" w:hAnsi="Times New Roman" w:cs="Times New Roman"/>
          <w:sz w:val="24"/>
        </w:rPr>
        <w:t xml:space="preserve"> за такими основними напрямами: </w:t>
      </w:r>
    </w:p>
    <w:p w:rsidR="001A63BA" w:rsidRPr="001A63BA" w:rsidRDefault="001A63BA" w:rsidP="001A63BA">
      <w:pPr>
        <w:pStyle w:val="afa"/>
        <w:suppressAutoHyphens w:val="0"/>
        <w:spacing w:after="0" w:line="240" w:lineRule="auto"/>
        <w:ind w:left="360"/>
        <w:jc w:val="both"/>
        <w:rPr>
          <w:rFonts w:cs="Times New Roman"/>
          <w:sz w:val="24"/>
        </w:rPr>
      </w:pPr>
      <w:r>
        <w:rPr>
          <w:rFonts w:cs="Times New Roman"/>
          <w:sz w:val="24"/>
        </w:rPr>
        <w:t>-</w:t>
      </w:r>
      <w:r w:rsidRPr="001A63BA">
        <w:rPr>
          <w:rFonts w:cs="Times New Roman"/>
          <w:sz w:val="24"/>
        </w:rPr>
        <w:t xml:space="preserve">вивчення сімей учнів, їх виховного потенціалу; </w:t>
      </w:r>
    </w:p>
    <w:p w:rsidR="001A63BA" w:rsidRPr="001A63BA" w:rsidRDefault="001A63BA" w:rsidP="001A63BA">
      <w:pPr>
        <w:pStyle w:val="afa"/>
        <w:suppressAutoHyphens w:val="0"/>
        <w:spacing w:after="0" w:line="240" w:lineRule="auto"/>
        <w:ind w:left="360"/>
        <w:jc w:val="both"/>
        <w:rPr>
          <w:rFonts w:cs="Times New Roman"/>
          <w:sz w:val="24"/>
        </w:rPr>
      </w:pPr>
      <w:r>
        <w:rPr>
          <w:rFonts w:cs="Times New Roman"/>
          <w:sz w:val="24"/>
        </w:rPr>
        <w:lastRenderedPageBreak/>
        <w:t>-</w:t>
      </w:r>
      <w:r w:rsidRPr="001A63BA">
        <w:rPr>
          <w:rFonts w:cs="Times New Roman"/>
          <w:sz w:val="24"/>
        </w:rPr>
        <w:t>включення батькі</w:t>
      </w:r>
      <w:r w:rsidR="006F5A23">
        <w:rPr>
          <w:rFonts w:cs="Times New Roman"/>
          <w:sz w:val="24"/>
        </w:rPr>
        <w:t xml:space="preserve">в, усіх дорослих членів родини </w:t>
      </w:r>
      <w:r w:rsidR="006F5A23">
        <w:rPr>
          <w:rFonts w:cs="Times New Roman"/>
          <w:sz w:val="24"/>
          <w:lang w:val="uk-UA"/>
        </w:rPr>
        <w:t>освітній</w:t>
      </w:r>
      <w:r w:rsidRPr="001A63BA">
        <w:rPr>
          <w:rFonts w:cs="Times New Roman"/>
          <w:sz w:val="24"/>
        </w:rPr>
        <w:t xml:space="preserve"> процес як рівноправних учасників, інтеграція зусиль і гармонізація взаємин педагогічного колективу і батьк</w:t>
      </w:r>
      <w:r w:rsidR="006F5A23">
        <w:rPr>
          <w:rFonts w:cs="Times New Roman"/>
          <w:sz w:val="24"/>
        </w:rPr>
        <w:t xml:space="preserve">івської громадськості </w:t>
      </w:r>
      <w:r w:rsidR="006F5A23">
        <w:rPr>
          <w:rFonts w:cs="Times New Roman"/>
          <w:sz w:val="24"/>
          <w:lang w:val="uk-UA"/>
        </w:rPr>
        <w:t>у</w:t>
      </w:r>
      <w:r w:rsidRPr="001A63BA">
        <w:rPr>
          <w:rFonts w:cs="Times New Roman"/>
          <w:sz w:val="24"/>
        </w:rPr>
        <w:t xml:space="preserve"> створенні сприятливих умов для ефективної роботи освітнього закладу; </w:t>
      </w:r>
    </w:p>
    <w:p w:rsidR="001A63BA" w:rsidRPr="001A63BA" w:rsidRDefault="001A63BA" w:rsidP="001A63BA">
      <w:pPr>
        <w:pStyle w:val="afa"/>
        <w:suppressAutoHyphens w:val="0"/>
        <w:spacing w:after="0" w:line="240" w:lineRule="auto"/>
        <w:ind w:left="360"/>
        <w:jc w:val="both"/>
        <w:rPr>
          <w:rFonts w:cs="Times New Roman"/>
          <w:sz w:val="24"/>
        </w:rPr>
      </w:pPr>
      <w:r>
        <w:rPr>
          <w:rFonts w:cs="Times New Roman"/>
          <w:sz w:val="24"/>
        </w:rPr>
        <w:t>-</w:t>
      </w:r>
      <w:r w:rsidRPr="001A63BA">
        <w:rPr>
          <w:rFonts w:cs="Times New Roman"/>
          <w:sz w:val="24"/>
        </w:rPr>
        <w:t>формування педагогічної культури суча</w:t>
      </w:r>
      <w:r w:rsidR="006F5A23">
        <w:rPr>
          <w:rFonts w:cs="Times New Roman"/>
          <w:sz w:val="24"/>
        </w:rPr>
        <w:t xml:space="preserve">сної сім'ї та допомога батькам </w:t>
      </w:r>
      <w:r w:rsidR="006F5A23">
        <w:rPr>
          <w:rFonts w:cs="Times New Roman"/>
          <w:sz w:val="24"/>
          <w:lang w:val="uk-UA"/>
        </w:rPr>
        <w:t>у</w:t>
      </w:r>
      <w:r w:rsidRPr="001A63BA">
        <w:rPr>
          <w:rFonts w:cs="Times New Roman"/>
          <w:sz w:val="24"/>
        </w:rPr>
        <w:t xml:space="preserve"> їх психолого-педагогічній самоосвіті; </w:t>
      </w:r>
    </w:p>
    <w:p w:rsidR="001A63BA" w:rsidRPr="001A63BA" w:rsidRDefault="001A63BA" w:rsidP="001A63BA">
      <w:pPr>
        <w:pStyle w:val="afa"/>
        <w:suppressAutoHyphens w:val="0"/>
        <w:spacing w:after="0" w:line="240" w:lineRule="auto"/>
        <w:ind w:left="360"/>
        <w:jc w:val="both"/>
        <w:rPr>
          <w:rFonts w:cs="Times New Roman"/>
          <w:sz w:val="24"/>
        </w:rPr>
      </w:pPr>
      <w:r>
        <w:rPr>
          <w:rFonts w:cs="Times New Roman"/>
          <w:sz w:val="24"/>
        </w:rPr>
        <w:t>-</w:t>
      </w:r>
      <w:r w:rsidRPr="001A63BA">
        <w:rPr>
          <w:rFonts w:cs="Times New Roman"/>
          <w:sz w:val="24"/>
        </w:rPr>
        <w:t xml:space="preserve">корекція виховної діяльності родин з різним типом сімейного неблагополуччя; </w:t>
      </w:r>
    </w:p>
    <w:p w:rsidR="001A63BA" w:rsidRPr="001A63BA" w:rsidRDefault="001A63BA" w:rsidP="001A63BA">
      <w:pPr>
        <w:pStyle w:val="afa"/>
        <w:suppressAutoHyphens w:val="0"/>
        <w:spacing w:after="0" w:line="240" w:lineRule="auto"/>
        <w:ind w:left="360"/>
        <w:jc w:val="both"/>
        <w:rPr>
          <w:rFonts w:cs="Times New Roman"/>
          <w:sz w:val="24"/>
        </w:rPr>
      </w:pPr>
      <w:r>
        <w:rPr>
          <w:rFonts w:cs="Times New Roman"/>
          <w:sz w:val="24"/>
        </w:rPr>
        <w:t>-</w:t>
      </w:r>
      <w:r w:rsidRPr="001A63BA">
        <w:rPr>
          <w:rFonts w:cs="Times New Roman"/>
          <w:sz w:val="24"/>
        </w:rPr>
        <w:t xml:space="preserve">надання допомоги у створені матеріально-технічної бази закладу, вирішенні поточних питань. </w:t>
      </w:r>
    </w:p>
    <w:p w:rsidR="001A63BA" w:rsidRPr="001A63BA" w:rsidRDefault="001A63BA" w:rsidP="001A63BA">
      <w:pPr>
        <w:jc w:val="both"/>
        <w:rPr>
          <w:rFonts w:ascii="Times New Roman" w:hAnsi="Times New Roman" w:cs="Times New Roman"/>
          <w:sz w:val="24"/>
        </w:rPr>
      </w:pPr>
      <w:r>
        <w:rPr>
          <w:rFonts w:ascii="Times New Roman" w:hAnsi="Times New Roman" w:cs="Times New Roman"/>
          <w:sz w:val="24"/>
          <w:lang w:val="ru-RU"/>
        </w:rPr>
        <w:t xml:space="preserve">      </w:t>
      </w:r>
      <w:r w:rsidRPr="001A63BA">
        <w:rPr>
          <w:rFonts w:ascii="Times New Roman" w:hAnsi="Times New Roman" w:cs="Times New Roman"/>
          <w:sz w:val="24"/>
        </w:rPr>
        <w:t>Протягом навчального року Рада закладу провела ряд засідань, на яких розглядались основні пита</w:t>
      </w:r>
      <w:r w:rsidR="006F5A23">
        <w:rPr>
          <w:rFonts w:ascii="Times New Roman" w:hAnsi="Times New Roman" w:cs="Times New Roman"/>
          <w:sz w:val="24"/>
        </w:rPr>
        <w:t>ння стосовно освітнього</w:t>
      </w:r>
      <w:r w:rsidRPr="001A63BA">
        <w:rPr>
          <w:rFonts w:ascii="Times New Roman" w:hAnsi="Times New Roman" w:cs="Times New Roman"/>
          <w:sz w:val="24"/>
        </w:rPr>
        <w:t xml:space="preserve"> проц</w:t>
      </w:r>
      <w:r w:rsidR="006F5A23">
        <w:rPr>
          <w:rFonts w:ascii="Times New Roman" w:hAnsi="Times New Roman" w:cs="Times New Roman"/>
          <w:sz w:val="24"/>
        </w:rPr>
        <w:t>есу. Рада закладу упродовж</w:t>
      </w:r>
      <w:r w:rsidRPr="001A63BA">
        <w:rPr>
          <w:rFonts w:ascii="Times New Roman" w:hAnsi="Times New Roman" w:cs="Times New Roman"/>
          <w:sz w:val="24"/>
        </w:rPr>
        <w:t xml:space="preserve"> року забезпечувала батьківську громадськість необхідною інформацією з питань навчання та ви</w:t>
      </w:r>
      <w:r w:rsidR="006F5A23">
        <w:rPr>
          <w:rFonts w:ascii="Times New Roman" w:hAnsi="Times New Roman" w:cs="Times New Roman"/>
          <w:sz w:val="24"/>
        </w:rPr>
        <w:t>ховання школярів, брала участь у</w:t>
      </w:r>
      <w:r w:rsidRPr="001A63BA">
        <w:rPr>
          <w:rFonts w:ascii="Times New Roman" w:hAnsi="Times New Roman" w:cs="Times New Roman"/>
          <w:sz w:val="24"/>
        </w:rPr>
        <w:t xml:space="preserve"> позакласній роботі. </w:t>
      </w:r>
    </w:p>
    <w:p w:rsidR="001A63BA" w:rsidRPr="001A63BA" w:rsidRDefault="001A63BA" w:rsidP="001A63BA">
      <w:pPr>
        <w:jc w:val="both"/>
        <w:rPr>
          <w:rFonts w:ascii="Times New Roman" w:hAnsi="Times New Roman" w:cs="Times New Roman"/>
          <w:sz w:val="24"/>
        </w:rPr>
      </w:pPr>
      <w:r>
        <w:rPr>
          <w:rFonts w:ascii="Times New Roman" w:hAnsi="Times New Roman" w:cs="Times New Roman"/>
          <w:sz w:val="24"/>
          <w:lang w:val="ru-RU"/>
        </w:rPr>
        <w:t xml:space="preserve">    </w:t>
      </w:r>
      <w:r w:rsidRPr="001A63BA">
        <w:rPr>
          <w:rFonts w:ascii="Times New Roman" w:hAnsi="Times New Roman" w:cs="Times New Roman"/>
          <w:sz w:val="24"/>
        </w:rPr>
        <w:t xml:space="preserve">Разом </w:t>
      </w:r>
      <w:r w:rsidR="006F5A23">
        <w:rPr>
          <w:rFonts w:ascii="Times New Roman" w:hAnsi="Times New Roman" w:cs="Times New Roman"/>
          <w:sz w:val="24"/>
        </w:rPr>
        <w:t>і</w:t>
      </w:r>
      <w:r w:rsidRPr="001A63BA">
        <w:rPr>
          <w:rFonts w:ascii="Times New Roman" w:hAnsi="Times New Roman" w:cs="Times New Roman"/>
          <w:sz w:val="24"/>
        </w:rPr>
        <w:t>з членами Ради закладу батьківські комітети класів брали активну участь у здійсненні контролю за відвідуванням учнями занять. Усі батьки нашого закладу мали можливість побачити життя своїх дітей у школі, виявити їх вподобання</w:t>
      </w:r>
      <w:r w:rsidR="006F5A23">
        <w:rPr>
          <w:rFonts w:ascii="Times New Roman" w:hAnsi="Times New Roman" w:cs="Times New Roman"/>
          <w:sz w:val="24"/>
        </w:rPr>
        <w:t>,</w:t>
      </w:r>
      <w:r w:rsidRPr="001A63BA">
        <w:rPr>
          <w:rFonts w:ascii="Times New Roman" w:hAnsi="Times New Roman" w:cs="Times New Roman"/>
          <w:sz w:val="24"/>
        </w:rPr>
        <w:t xml:space="preserve"> таланти і здібності, розкрити нові риси характеру. Було створено громадську комісію для контролю за якістю харчування, в роботі якої брали участь члени Ради закладу, учнівської ради та члени батьківського комітету. </w:t>
      </w:r>
    </w:p>
    <w:p w:rsidR="001A63BA" w:rsidRPr="001A63BA" w:rsidRDefault="001A63BA" w:rsidP="001A63BA">
      <w:pPr>
        <w:jc w:val="both"/>
        <w:rPr>
          <w:rFonts w:ascii="Times New Roman" w:hAnsi="Times New Roman" w:cs="Times New Roman"/>
          <w:sz w:val="24"/>
        </w:rPr>
      </w:pPr>
      <w:r w:rsidRPr="006F5A23">
        <w:rPr>
          <w:rFonts w:ascii="Times New Roman" w:hAnsi="Times New Roman" w:cs="Times New Roman"/>
          <w:sz w:val="24"/>
        </w:rPr>
        <w:t xml:space="preserve">      </w:t>
      </w:r>
      <w:r w:rsidRPr="001A63BA">
        <w:rPr>
          <w:rFonts w:ascii="Times New Roman" w:hAnsi="Times New Roman" w:cs="Times New Roman"/>
          <w:sz w:val="24"/>
        </w:rPr>
        <w:t>Суспільний рейтинг закладу забезпечується єдністю діяльності вс</w:t>
      </w:r>
      <w:r w:rsidR="006F5A23">
        <w:rPr>
          <w:rFonts w:ascii="Times New Roman" w:hAnsi="Times New Roman" w:cs="Times New Roman"/>
          <w:sz w:val="24"/>
        </w:rPr>
        <w:t>іх учасників освітнього</w:t>
      </w:r>
      <w:r w:rsidRPr="001A63BA">
        <w:rPr>
          <w:rFonts w:ascii="Times New Roman" w:hAnsi="Times New Roman" w:cs="Times New Roman"/>
          <w:sz w:val="24"/>
        </w:rPr>
        <w:t xml:space="preserve"> та оздоровчо-профілактичного процесів: педагогів, медиків, учнів та батьків. Збільшення кількості учнів у закладі за останні 3 роки свідчить про те, що суспільний рейтинг зростає. У закладі навчаються та оздоровлюються учні із Нововодолазького, Зміївського та Харківського районів Харківської області та міста Харкова. </w:t>
      </w:r>
    </w:p>
    <w:p w:rsidR="001A63BA" w:rsidRPr="001A63BA" w:rsidRDefault="001A63BA" w:rsidP="001A63BA">
      <w:pPr>
        <w:jc w:val="both"/>
        <w:rPr>
          <w:rFonts w:ascii="Times New Roman" w:hAnsi="Times New Roman" w:cs="Times New Roman"/>
          <w:sz w:val="24"/>
        </w:rPr>
      </w:pPr>
      <w:r w:rsidRPr="001A63BA">
        <w:rPr>
          <w:rFonts w:ascii="Times New Roman" w:hAnsi="Times New Roman" w:cs="Times New Roman"/>
          <w:sz w:val="24"/>
        </w:rPr>
        <w:t xml:space="preserve">Колектив співпрацює із шефами – Харківським національним університетом радіоелектроніки та кураторами – Департаментом інноваційного розвитку промисловості і транспортної інфраструктури Харківської обласної державної адміністрації, спонсорами – компанією AHMAD TEA London. </w:t>
      </w:r>
    </w:p>
    <w:p w:rsidR="001A63BA" w:rsidRPr="001A63BA" w:rsidRDefault="001A63BA" w:rsidP="001A63BA">
      <w:pPr>
        <w:jc w:val="both"/>
        <w:rPr>
          <w:rFonts w:ascii="Times New Roman" w:hAnsi="Times New Roman" w:cs="Times New Roman"/>
          <w:sz w:val="24"/>
        </w:rPr>
      </w:pPr>
      <w:r w:rsidRPr="002A71C5">
        <w:rPr>
          <w:rFonts w:ascii="Times New Roman" w:hAnsi="Times New Roman" w:cs="Times New Roman"/>
          <w:sz w:val="24"/>
        </w:rPr>
        <w:t xml:space="preserve">      </w:t>
      </w:r>
      <w:r w:rsidRPr="001A63BA">
        <w:rPr>
          <w:rFonts w:ascii="Times New Roman" w:hAnsi="Times New Roman" w:cs="Times New Roman"/>
          <w:sz w:val="24"/>
        </w:rPr>
        <w:t>Діяльність закладу висвітлюється на власному сайті та в засобах масової інформації, зокрема у районній газеті «Вісті Водолажчини».</w:t>
      </w:r>
    </w:p>
    <w:p w:rsidR="00D45535" w:rsidRPr="00C80188" w:rsidRDefault="00D45535" w:rsidP="00D45535">
      <w:pPr>
        <w:ind w:left="-113" w:firstLine="113"/>
        <w:jc w:val="both"/>
        <w:rPr>
          <w:rFonts w:ascii="Times New Roman" w:hAnsi="Times New Roman" w:cs="Times New Roman"/>
          <w:b/>
          <w:sz w:val="24"/>
        </w:rPr>
      </w:pPr>
    </w:p>
    <w:p w:rsidR="00CA14D4" w:rsidRPr="00C80188" w:rsidRDefault="00CA14D4" w:rsidP="005C084B">
      <w:pPr>
        <w:pStyle w:val="16"/>
        <w:spacing w:after="0" w:line="240" w:lineRule="auto"/>
        <w:ind w:firstLine="426"/>
        <w:jc w:val="center"/>
        <w:rPr>
          <w:rFonts w:cs="Times New Roman"/>
          <w:b/>
          <w:sz w:val="24"/>
          <w:lang w:val="uk-UA"/>
        </w:rPr>
      </w:pPr>
      <w:r w:rsidRPr="00C80188">
        <w:rPr>
          <w:rFonts w:cs="Times New Roman"/>
          <w:b/>
          <w:sz w:val="24"/>
          <w:lang w:val="uk-UA"/>
        </w:rPr>
        <w:t>АНАЛІЗ ЗВЕРНЕНЬ ГРОМАДЯН</w:t>
      </w:r>
    </w:p>
    <w:p w:rsidR="00CA14D4" w:rsidRPr="00C80188" w:rsidRDefault="00CA14D4" w:rsidP="005C084B">
      <w:pPr>
        <w:pStyle w:val="16"/>
        <w:spacing w:after="0" w:line="240" w:lineRule="auto"/>
        <w:ind w:firstLine="426"/>
        <w:jc w:val="center"/>
        <w:rPr>
          <w:rFonts w:cs="Times New Roman"/>
          <w:b/>
          <w:sz w:val="24"/>
        </w:rPr>
      </w:pPr>
      <w:r w:rsidRPr="00C80188">
        <w:rPr>
          <w:rFonts w:cs="Times New Roman"/>
          <w:b/>
          <w:sz w:val="24"/>
          <w:lang w:val="uk-UA"/>
        </w:rPr>
        <w:t>З ПИТАНЬ ДІЯЛЬНОСТІ НАВЧАЛЬНОГО ЗАКЛАДУ</w:t>
      </w:r>
    </w:p>
    <w:p w:rsidR="00D45535" w:rsidRPr="00C80188" w:rsidRDefault="00D45535" w:rsidP="00D45535">
      <w:pPr>
        <w:pStyle w:val="17"/>
        <w:spacing w:after="0" w:line="240" w:lineRule="auto"/>
        <w:rPr>
          <w:rFonts w:cs="Times New Roman"/>
          <w:sz w:val="24"/>
        </w:rPr>
      </w:pPr>
      <w:r w:rsidRPr="00C80188">
        <w:rPr>
          <w:rFonts w:cs="Times New Roman"/>
          <w:sz w:val="24"/>
        </w:rPr>
        <w:tab/>
        <w:t>Розгляд звернень громадян у закладі здійснюється відповідно до вимог Закону України «Про звернення громадян». Особистий прийом громадян директором закладу здійснюється відповідно до затвердженого графіка. Ведення діловодства за зверненнями громадян забезпечується з дотриманням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14.04.1997 № 348, а також застосування Класифікатора звернень громадян, затвердженого постановою Кабінету Міністрів України від 24.09.2008 № 858.</w:t>
      </w:r>
    </w:p>
    <w:p w:rsidR="00D45535" w:rsidRPr="00C80188" w:rsidRDefault="00D45535" w:rsidP="00D45535">
      <w:pPr>
        <w:pStyle w:val="17"/>
        <w:spacing w:after="0" w:line="240" w:lineRule="auto"/>
        <w:rPr>
          <w:rFonts w:cs="Times New Roman"/>
          <w:sz w:val="24"/>
        </w:rPr>
      </w:pPr>
      <w:r w:rsidRPr="00C80188">
        <w:rPr>
          <w:rFonts w:cs="Times New Roman"/>
          <w:sz w:val="24"/>
        </w:rPr>
        <w:tab/>
        <w:t>Відповідно</w:t>
      </w:r>
      <w:r w:rsidR="00F75CBE">
        <w:rPr>
          <w:rFonts w:cs="Times New Roman"/>
          <w:sz w:val="24"/>
        </w:rPr>
        <w:t xml:space="preserve"> до плану роботи закладу на 201</w:t>
      </w:r>
      <w:r w:rsidR="00F75CBE" w:rsidRPr="002A71C5">
        <w:rPr>
          <w:rFonts w:cs="Times New Roman"/>
          <w:sz w:val="24"/>
        </w:rPr>
        <w:t>8</w:t>
      </w:r>
      <w:r w:rsidR="00F75CBE">
        <w:rPr>
          <w:rFonts w:cs="Times New Roman"/>
          <w:sz w:val="24"/>
        </w:rPr>
        <w:t>/201</w:t>
      </w:r>
      <w:r w:rsidR="00F75CBE" w:rsidRPr="002A71C5">
        <w:rPr>
          <w:rFonts w:cs="Times New Roman"/>
          <w:sz w:val="24"/>
        </w:rPr>
        <w:t>9</w:t>
      </w:r>
      <w:r w:rsidRPr="00C80188">
        <w:rPr>
          <w:rFonts w:cs="Times New Roman"/>
          <w:sz w:val="24"/>
        </w:rPr>
        <w:t xml:space="preserve"> навчальний рік питання щодо організації роботи зі зверненнями громадян розглядаються на засіданнях педагогічної ради та на нарадах при директорові.</w:t>
      </w:r>
    </w:p>
    <w:p w:rsidR="00D45535" w:rsidRPr="00C80188" w:rsidRDefault="00F75CBE" w:rsidP="00D45535">
      <w:pPr>
        <w:pStyle w:val="17"/>
        <w:spacing w:line="240" w:lineRule="auto"/>
        <w:rPr>
          <w:rFonts w:cs="Times New Roman"/>
          <w:sz w:val="24"/>
        </w:rPr>
      </w:pPr>
      <w:r w:rsidRPr="002A71C5">
        <w:rPr>
          <w:rFonts w:cs="Times New Roman"/>
          <w:sz w:val="24"/>
        </w:rPr>
        <w:t xml:space="preserve">               </w:t>
      </w:r>
      <w:r w:rsidR="006F5A23">
        <w:rPr>
          <w:rFonts w:cs="Times New Roman"/>
          <w:sz w:val="24"/>
          <w:lang w:val="ru-RU"/>
        </w:rPr>
        <w:t>У</w:t>
      </w:r>
      <w:r>
        <w:rPr>
          <w:rFonts w:cs="Times New Roman"/>
          <w:sz w:val="24"/>
        </w:rPr>
        <w:t>продовж 201</w:t>
      </w:r>
      <w:r>
        <w:rPr>
          <w:rFonts w:cs="Times New Roman"/>
          <w:sz w:val="24"/>
          <w:lang w:val="ru-RU"/>
        </w:rPr>
        <w:t>8</w:t>
      </w:r>
      <w:r>
        <w:rPr>
          <w:rFonts w:cs="Times New Roman"/>
          <w:sz w:val="24"/>
        </w:rPr>
        <w:t>/201</w:t>
      </w:r>
      <w:r>
        <w:rPr>
          <w:rFonts w:cs="Times New Roman"/>
          <w:sz w:val="24"/>
          <w:lang w:val="ru-RU"/>
        </w:rPr>
        <w:t>9</w:t>
      </w:r>
      <w:r>
        <w:rPr>
          <w:rFonts w:cs="Times New Roman"/>
          <w:sz w:val="24"/>
        </w:rPr>
        <w:t xml:space="preserve"> навчального року </w:t>
      </w:r>
      <w:r>
        <w:rPr>
          <w:rFonts w:cs="Times New Roman"/>
          <w:sz w:val="24"/>
          <w:lang w:val="ru-RU"/>
        </w:rPr>
        <w:t xml:space="preserve"> </w:t>
      </w:r>
      <w:r>
        <w:rPr>
          <w:rFonts w:cs="Times New Roman"/>
          <w:sz w:val="24"/>
        </w:rPr>
        <w:t>звернен</w:t>
      </w:r>
      <w:r>
        <w:rPr>
          <w:rFonts w:cs="Times New Roman"/>
          <w:sz w:val="24"/>
          <w:lang w:val="ru-RU"/>
        </w:rPr>
        <w:t>ь   від громадян  не  надходило</w:t>
      </w:r>
      <w:r w:rsidR="00D45535" w:rsidRPr="00C80188">
        <w:rPr>
          <w:rFonts w:cs="Times New Roman"/>
          <w:sz w:val="24"/>
        </w:rPr>
        <w:t>.</w:t>
      </w:r>
    </w:p>
    <w:p w:rsidR="00CA14D4" w:rsidRPr="00C80188" w:rsidRDefault="00CA14D4" w:rsidP="005C084B">
      <w:pPr>
        <w:pStyle w:val="17"/>
        <w:spacing w:after="0" w:line="240" w:lineRule="auto"/>
        <w:rPr>
          <w:rFonts w:cs="Times New Roman"/>
          <w:sz w:val="24"/>
        </w:rPr>
      </w:pPr>
    </w:p>
    <w:p w:rsidR="00CA14D4" w:rsidRPr="00C80188" w:rsidRDefault="00CA14D4" w:rsidP="005C084B">
      <w:pPr>
        <w:pStyle w:val="17"/>
        <w:spacing w:after="0" w:line="240" w:lineRule="auto"/>
        <w:rPr>
          <w:rFonts w:cs="Times New Roman"/>
          <w:sz w:val="24"/>
        </w:rPr>
      </w:pPr>
    </w:p>
    <w:p w:rsidR="00CA14D4" w:rsidRPr="00C80188" w:rsidRDefault="00CA14D4" w:rsidP="005C084B">
      <w:pPr>
        <w:pStyle w:val="17"/>
        <w:spacing w:after="0" w:line="240" w:lineRule="auto"/>
        <w:rPr>
          <w:rFonts w:cs="Times New Roman"/>
          <w:b/>
          <w:sz w:val="24"/>
        </w:rPr>
      </w:pPr>
      <w:r w:rsidRPr="00C80188">
        <w:rPr>
          <w:rFonts w:cs="Times New Roman"/>
          <w:b/>
          <w:sz w:val="24"/>
        </w:rPr>
        <w:t>Директор</w:t>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r>
      <w:r w:rsidRPr="00C80188">
        <w:rPr>
          <w:rFonts w:cs="Times New Roman"/>
          <w:b/>
          <w:sz w:val="24"/>
        </w:rPr>
        <w:tab/>
        <w:t>С.Ю.Єрмаков</w:t>
      </w: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rPr>
          <w:rFonts w:ascii="Times New Roman" w:hAnsi="Times New Roman" w:cs="Times New Roman"/>
          <w:sz w:val="24"/>
        </w:rPr>
      </w:pPr>
    </w:p>
    <w:p w:rsidR="00CA14D4" w:rsidRPr="00C80188" w:rsidRDefault="00CA14D4" w:rsidP="005C084B">
      <w:pPr>
        <w:tabs>
          <w:tab w:val="left" w:pos="3075"/>
        </w:tabs>
        <w:rPr>
          <w:rFonts w:ascii="Times New Roman" w:hAnsi="Times New Roman" w:cs="Times New Roman"/>
          <w:sz w:val="24"/>
        </w:rPr>
      </w:pPr>
      <w:r w:rsidRPr="00C80188">
        <w:rPr>
          <w:rFonts w:ascii="Times New Roman" w:hAnsi="Times New Roman" w:cs="Times New Roman"/>
          <w:sz w:val="24"/>
        </w:rPr>
        <w:tab/>
      </w:r>
    </w:p>
    <w:sectPr w:rsidR="00CA14D4" w:rsidRPr="00C80188" w:rsidSect="009A7FB6">
      <w:headerReference w:type="default" r:id="rId11"/>
      <w:pgSz w:w="11906" w:h="16838"/>
      <w:pgMar w:top="850" w:right="566" w:bottom="850" w:left="1134" w:header="426"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C3" w:rsidRDefault="00C02AC3" w:rsidP="009A7FB6">
      <w:r>
        <w:separator/>
      </w:r>
    </w:p>
  </w:endnote>
  <w:endnote w:type="continuationSeparator" w:id="1">
    <w:p w:rsidR="00C02AC3" w:rsidRDefault="00C02AC3" w:rsidP="009A7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Nimbus Roman No9 L">
    <w:altName w:val="MS Mincho"/>
    <w:charset w:val="80"/>
    <w:family w:val="roman"/>
    <w:pitch w:val="variable"/>
    <w:sig w:usb0="00000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Lohit Hindi;MS Mincho">
    <w:altName w:val="Times New Roman"/>
    <w:panose1 w:val="00000000000000000000"/>
    <w:charset w:val="00"/>
    <w:family w:val="roman"/>
    <w:notTrueType/>
    <w:pitch w:val="default"/>
    <w:sig w:usb0="00000003" w:usb1="00000000" w:usb2="00000000" w:usb3="00000000" w:csb0="00000001" w:csb1="00000000"/>
  </w:font>
  <w:font w:name="Dingbat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Nimbus Roman No9 L;Times New 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C3" w:rsidRDefault="00C02AC3" w:rsidP="009A7FB6">
      <w:r>
        <w:separator/>
      </w:r>
    </w:p>
  </w:footnote>
  <w:footnote w:type="continuationSeparator" w:id="1">
    <w:p w:rsidR="00C02AC3" w:rsidRDefault="00C02AC3" w:rsidP="009A7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5F" w:rsidRDefault="0082175F">
    <w:pPr>
      <w:pStyle w:val="ac"/>
      <w:tabs>
        <w:tab w:val="center" w:pos="4819"/>
        <w:tab w:val="left" w:pos="5475"/>
      </w:tabs>
    </w:pPr>
    <w:r>
      <w:tab/>
    </w:r>
    <w:r>
      <w:tab/>
    </w:r>
    <w:r>
      <w:tab/>
    </w:r>
  </w:p>
  <w:p w:rsidR="0082175F" w:rsidRDefault="0082175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5F" w:rsidRDefault="0082175F">
    <w:pPr>
      <w:pStyle w:val="ac"/>
      <w:tabs>
        <w:tab w:val="center" w:pos="4819"/>
        <w:tab w:val="left" w:pos="5475"/>
      </w:tabs>
    </w:pPr>
    <w:r>
      <w:tab/>
    </w:r>
    <w:r>
      <w:tab/>
    </w:r>
    <w:r>
      <w:tab/>
    </w:r>
  </w:p>
  <w:p w:rsidR="0082175F" w:rsidRDefault="0082175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5F" w:rsidRDefault="0082175F">
    <w:pPr>
      <w:pStyle w:val="ac"/>
      <w:jc w:val="center"/>
    </w:pPr>
    <w:fldSimple w:instr="PAGE">
      <w:r w:rsidR="00627827">
        <w:rPr>
          <w:noProof/>
        </w:rPr>
        <w:t>15</w:t>
      </w:r>
    </w:fldSimple>
  </w:p>
  <w:p w:rsidR="0082175F" w:rsidRDefault="0082175F">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82D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0CD6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1AF7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64BC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944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34A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0060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022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104F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5626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ascii="Times New Roman" w:eastAsia="Calibri"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12">
    <w:nsid w:val="191571A9"/>
    <w:multiLevelType w:val="hybridMultilevel"/>
    <w:tmpl w:val="D1E27A14"/>
    <w:lvl w:ilvl="0" w:tplc="4628C56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851E6"/>
    <w:multiLevelType w:val="multilevel"/>
    <w:tmpl w:val="FFFFFFFF"/>
    <w:lvl w:ilvl="0">
      <w:start w:val="17"/>
      <w:numFmt w:val="bullet"/>
      <w:lvlText w:val="-"/>
      <w:lvlJc w:val="left"/>
      <w:pPr>
        <w:ind w:left="643" w:hanging="360"/>
      </w:pPr>
      <w:rPr>
        <w:rFonts w:ascii="Times New Roman" w:hAnsi="Times New Roman" w:hint="default"/>
        <w:sz w:val="2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24F87188"/>
    <w:multiLevelType w:val="multilevel"/>
    <w:tmpl w:val="FFFFFFFF"/>
    <w:lvl w:ilvl="0">
      <w:start w:val="1"/>
      <w:numFmt w:val="bullet"/>
      <w:lvlText w:val="-"/>
      <w:lvlJc w:val="left"/>
      <w:pPr>
        <w:ind w:left="720" w:hanging="360"/>
      </w:pPr>
      <w:rPr>
        <w:rFonts w:ascii="Times New Roman" w:hAnsi="Times New Roman"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sz w:val="28"/>
      </w:rPr>
    </w:lvl>
    <w:lvl w:ilvl="3">
      <w:start w:val="1"/>
      <w:numFmt w:val="bullet"/>
      <w:lvlText w:val=""/>
      <w:lvlJc w:val="left"/>
      <w:pPr>
        <w:ind w:left="2880" w:hanging="360"/>
      </w:pPr>
      <w:rPr>
        <w:rFonts w:ascii="Symbol" w:hAnsi="Symbol" w:hint="default"/>
        <w:sz w:val="28"/>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sz w:val="28"/>
      </w:rPr>
    </w:lvl>
    <w:lvl w:ilvl="6">
      <w:start w:val="1"/>
      <w:numFmt w:val="bullet"/>
      <w:lvlText w:val=""/>
      <w:lvlJc w:val="left"/>
      <w:pPr>
        <w:ind w:left="5040" w:hanging="360"/>
      </w:pPr>
      <w:rPr>
        <w:rFonts w:ascii="Symbol" w:hAnsi="Symbol" w:hint="default"/>
        <w:sz w:val="28"/>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sz w:val="28"/>
      </w:rPr>
    </w:lvl>
  </w:abstractNum>
  <w:abstractNum w:abstractNumId="15">
    <w:nsid w:val="2C9E75EA"/>
    <w:multiLevelType w:val="multilevel"/>
    <w:tmpl w:val="FFFFFFFF"/>
    <w:lvl w:ilvl="0">
      <w:start w:val="17"/>
      <w:numFmt w:val="bullet"/>
      <w:lvlText w:val="-"/>
      <w:lvlJc w:val="left"/>
      <w:pPr>
        <w:ind w:left="720" w:hanging="360"/>
      </w:pPr>
      <w:rPr>
        <w:rFonts w:ascii="Times New Roman" w:hAnsi="Times New Roman" w:hint="default"/>
        <w:sz w:val="2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2D6F298B"/>
    <w:multiLevelType w:val="hybridMultilevel"/>
    <w:tmpl w:val="CF707814"/>
    <w:lvl w:ilvl="0" w:tplc="CEEE19E4">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7D1985"/>
    <w:multiLevelType w:val="hybridMultilevel"/>
    <w:tmpl w:val="B6F2103E"/>
    <w:lvl w:ilvl="0" w:tplc="7A52FEF4">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nsid w:val="34A56A2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38137BE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0">
    <w:nsid w:val="4B55370D"/>
    <w:multiLevelType w:val="multilevel"/>
    <w:tmpl w:val="FFFFFFFF"/>
    <w:lvl w:ilvl="0">
      <w:start w:val="1"/>
      <w:numFmt w:val="bullet"/>
      <w:lvlText w:val="-"/>
      <w:lvlJc w:val="left"/>
      <w:pPr>
        <w:ind w:left="2022" w:hanging="825"/>
      </w:pPr>
      <w:rPr>
        <w:rFonts w:ascii="Times New Roman" w:hAnsi="Times New Roman"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21">
    <w:nsid w:val="54A91A63"/>
    <w:multiLevelType w:val="multilevel"/>
    <w:tmpl w:val="030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01020"/>
    <w:multiLevelType w:val="hybridMultilevel"/>
    <w:tmpl w:val="A4804096"/>
    <w:lvl w:ilvl="0" w:tplc="7A52F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27D2FAE"/>
    <w:multiLevelType w:val="multilevel"/>
    <w:tmpl w:val="AD6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21272B"/>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6E8E7CEF"/>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sz w:val="28"/>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
      <w:lvlJc w:val="left"/>
      <w:pPr>
        <w:tabs>
          <w:tab w:val="num" w:pos="3600"/>
        </w:tabs>
        <w:ind w:left="3600" w:hanging="360"/>
      </w:pPr>
      <w:rPr>
        <w:rFonts w:ascii="Wingdings" w:hAnsi="Wingdings" w:hint="default"/>
        <w:sz w:val="28"/>
      </w:rPr>
    </w:lvl>
    <w:lvl w:ilvl="5">
      <w:start w:val="1"/>
      <w:numFmt w:val="bullet"/>
      <w:lvlText w:val=""/>
      <w:lvlJc w:val="left"/>
      <w:pPr>
        <w:tabs>
          <w:tab w:val="num" w:pos="4320"/>
        </w:tabs>
        <w:ind w:left="4320" w:hanging="360"/>
      </w:pPr>
      <w:rPr>
        <w:rFonts w:ascii="Wingdings" w:hAnsi="Wingdings" w:hint="default"/>
        <w:sz w:val="28"/>
      </w:rPr>
    </w:lvl>
    <w:lvl w:ilvl="6">
      <w:start w:val="1"/>
      <w:numFmt w:val="bullet"/>
      <w:lvlText w:val=""/>
      <w:lvlJc w:val="left"/>
      <w:pPr>
        <w:tabs>
          <w:tab w:val="num" w:pos="5040"/>
        </w:tabs>
        <w:ind w:left="5040" w:hanging="360"/>
      </w:pPr>
      <w:rPr>
        <w:rFonts w:ascii="Wingdings" w:hAnsi="Wingdings" w:hint="default"/>
        <w:sz w:val="28"/>
      </w:rPr>
    </w:lvl>
    <w:lvl w:ilvl="7">
      <w:start w:val="1"/>
      <w:numFmt w:val="bullet"/>
      <w:lvlText w:val=""/>
      <w:lvlJc w:val="left"/>
      <w:pPr>
        <w:tabs>
          <w:tab w:val="num" w:pos="5760"/>
        </w:tabs>
        <w:ind w:left="5760" w:hanging="360"/>
      </w:pPr>
      <w:rPr>
        <w:rFonts w:ascii="Wingdings" w:hAnsi="Wingdings" w:hint="default"/>
        <w:sz w:val="28"/>
      </w:rPr>
    </w:lvl>
    <w:lvl w:ilvl="8">
      <w:start w:val="1"/>
      <w:numFmt w:val="bullet"/>
      <w:lvlText w:val=""/>
      <w:lvlJc w:val="left"/>
      <w:pPr>
        <w:tabs>
          <w:tab w:val="num" w:pos="6480"/>
        </w:tabs>
        <w:ind w:left="6480" w:hanging="360"/>
      </w:pPr>
      <w:rPr>
        <w:rFonts w:ascii="Wingdings" w:hAnsi="Wingdings" w:hint="default"/>
        <w:sz w:val="28"/>
      </w:rPr>
    </w:lvl>
  </w:abstractNum>
  <w:abstractNum w:abstractNumId="26">
    <w:nsid w:val="725D301C"/>
    <w:multiLevelType w:val="hybridMultilevel"/>
    <w:tmpl w:val="9FCE2FC8"/>
    <w:lvl w:ilvl="0" w:tplc="5288C68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783337A"/>
    <w:multiLevelType w:val="multilevel"/>
    <w:tmpl w:val="3B0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12FE2"/>
    <w:multiLevelType w:val="hybridMultilevel"/>
    <w:tmpl w:val="EC10AED4"/>
    <w:lvl w:ilvl="0" w:tplc="CEEE19E4">
      <w:start w:val="17"/>
      <w:numFmt w:val="bullet"/>
      <w:lvlText w:val="-"/>
      <w:lvlJc w:val="left"/>
      <w:pPr>
        <w:ind w:left="643" w:hanging="360"/>
      </w:pPr>
      <w:rPr>
        <w:rFonts w:ascii="Times New Roman" w:eastAsia="Times New Roman" w:hAnsi="Times New Roman" w:cs="Times New Roman"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25"/>
  </w:num>
  <w:num w:numId="2">
    <w:abstractNumId w:val="14"/>
  </w:num>
  <w:num w:numId="3">
    <w:abstractNumId w:val="18"/>
  </w:num>
  <w:num w:numId="4">
    <w:abstractNumId w:val="13"/>
  </w:num>
  <w:num w:numId="5">
    <w:abstractNumId w:val="15"/>
  </w:num>
  <w:num w:numId="6">
    <w:abstractNumId w:val="24"/>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17"/>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21"/>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FB6"/>
    <w:rsid w:val="00033AE0"/>
    <w:rsid w:val="00052B33"/>
    <w:rsid w:val="000710FC"/>
    <w:rsid w:val="000A2285"/>
    <w:rsid w:val="000A25A0"/>
    <w:rsid w:val="000B25AA"/>
    <w:rsid w:val="000C4C51"/>
    <w:rsid w:val="00110198"/>
    <w:rsid w:val="001614E0"/>
    <w:rsid w:val="001A399A"/>
    <w:rsid w:val="001A63BA"/>
    <w:rsid w:val="001B2F30"/>
    <w:rsid w:val="001E02AB"/>
    <w:rsid w:val="001F17DE"/>
    <w:rsid w:val="0020459C"/>
    <w:rsid w:val="002120C1"/>
    <w:rsid w:val="00223067"/>
    <w:rsid w:val="00244284"/>
    <w:rsid w:val="00286E13"/>
    <w:rsid w:val="002A71C5"/>
    <w:rsid w:val="002C2F90"/>
    <w:rsid w:val="00304762"/>
    <w:rsid w:val="0030612D"/>
    <w:rsid w:val="003573AA"/>
    <w:rsid w:val="003960F2"/>
    <w:rsid w:val="00434546"/>
    <w:rsid w:val="00495E93"/>
    <w:rsid w:val="00503832"/>
    <w:rsid w:val="00505435"/>
    <w:rsid w:val="00526907"/>
    <w:rsid w:val="005331C6"/>
    <w:rsid w:val="00543B23"/>
    <w:rsid w:val="00550EFC"/>
    <w:rsid w:val="00584465"/>
    <w:rsid w:val="00584589"/>
    <w:rsid w:val="00587625"/>
    <w:rsid w:val="005A104E"/>
    <w:rsid w:val="005A6286"/>
    <w:rsid w:val="005C084B"/>
    <w:rsid w:val="005C0FE6"/>
    <w:rsid w:val="00627827"/>
    <w:rsid w:val="00627E33"/>
    <w:rsid w:val="00654E46"/>
    <w:rsid w:val="0066089F"/>
    <w:rsid w:val="00670461"/>
    <w:rsid w:val="006949D8"/>
    <w:rsid w:val="006B55E0"/>
    <w:rsid w:val="006C59E1"/>
    <w:rsid w:val="006F5A23"/>
    <w:rsid w:val="0070647C"/>
    <w:rsid w:val="00717E42"/>
    <w:rsid w:val="007325B2"/>
    <w:rsid w:val="00747610"/>
    <w:rsid w:val="00795A74"/>
    <w:rsid w:val="007D1953"/>
    <w:rsid w:val="007F7306"/>
    <w:rsid w:val="0081398B"/>
    <w:rsid w:val="0082175F"/>
    <w:rsid w:val="00824C12"/>
    <w:rsid w:val="008379D4"/>
    <w:rsid w:val="00890E06"/>
    <w:rsid w:val="008A2BB0"/>
    <w:rsid w:val="008B0A65"/>
    <w:rsid w:val="008B5109"/>
    <w:rsid w:val="00911C14"/>
    <w:rsid w:val="0096089D"/>
    <w:rsid w:val="00983E8A"/>
    <w:rsid w:val="009A4182"/>
    <w:rsid w:val="009A7FB6"/>
    <w:rsid w:val="00A072F4"/>
    <w:rsid w:val="00A20DD6"/>
    <w:rsid w:val="00A712BC"/>
    <w:rsid w:val="00AA79F6"/>
    <w:rsid w:val="00AB04AE"/>
    <w:rsid w:val="00AE7464"/>
    <w:rsid w:val="00B07F4C"/>
    <w:rsid w:val="00B11FD0"/>
    <w:rsid w:val="00B13FDF"/>
    <w:rsid w:val="00B23337"/>
    <w:rsid w:val="00B468D7"/>
    <w:rsid w:val="00B512D1"/>
    <w:rsid w:val="00B93FD7"/>
    <w:rsid w:val="00B97E07"/>
    <w:rsid w:val="00BA6FE9"/>
    <w:rsid w:val="00BB0BAA"/>
    <w:rsid w:val="00BB7AC3"/>
    <w:rsid w:val="00BC5E3D"/>
    <w:rsid w:val="00BC7773"/>
    <w:rsid w:val="00BD7991"/>
    <w:rsid w:val="00BD7B1D"/>
    <w:rsid w:val="00BF65B5"/>
    <w:rsid w:val="00C02AC3"/>
    <w:rsid w:val="00C17436"/>
    <w:rsid w:val="00C26BE9"/>
    <w:rsid w:val="00C27B2C"/>
    <w:rsid w:val="00C35F64"/>
    <w:rsid w:val="00C451B3"/>
    <w:rsid w:val="00C80188"/>
    <w:rsid w:val="00C85AB8"/>
    <w:rsid w:val="00C86891"/>
    <w:rsid w:val="00C920CF"/>
    <w:rsid w:val="00CA14D4"/>
    <w:rsid w:val="00CA2D88"/>
    <w:rsid w:val="00CB29E9"/>
    <w:rsid w:val="00CB73A0"/>
    <w:rsid w:val="00CD2420"/>
    <w:rsid w:val="00CD3EC0"/>
    <w:rsid w:val="00CD56CD"/>
    <w:rsid w:val="00D13604"/>
    <w:rsid w:val="00D45535"/>
    <w:rsid w:val="00D56FC0"/>
    <w:rsid w:val="00D97530"/>
    <w:rsid w:val="00DA003E"/>
    <w:rsid w:val="00DA294A"/>
    <w:rsid w:val="00DC1B87"/>
    <w:rsid w:val="00DC1E62"/>
    <w:rsid w:val="00DE6548"/>
    <w:rsid w:val="00E03943"/>
    <w:rsid w:val="00E04BA6"/>
    <w:rsid w:val="00E118A4"/>
    <w:rsid w:val="00E316B0"/>
    <w:rsid w:val="00E559FA"/>
    <w:rsid w:val="00E8184A"/>
    <w:rsid w:val="00E85A4E"/>
    <w:rsid w:val="00EC502E"/>
    <w:rsid w:val="00ED1C60"/>
    <w:rsid w:val="00ED3BCB"/>
    <w:rsid w:val="00ED53A1"/>
    <w:rsid w:val="00EE467D"/>
    <w:rsid w:val="00EF2ECA"/>
    <w:rsid w:val="00F75CBE"/>
    <w:rsid w:val="00FB1540"/>
    <w:rsid w:val="00FD423B"/>
    <w:rsid w:val="00FE5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40"/>
    <w:pPr>
      <w:suppressAutoHyphens/>
    </w:pPr>
    <w:rPr>
      <w:szCs w:val="24"/>
      <w:lang w:val="uk-UA" w:eastAsia="zh-CN" w:bidi="hi-IN"/>
    </w:rPr>
  </w:style>
  <w:style w:type="paragraph" w:styleId="1">
    <w:name w:val="heading 1"/>
    <w:basedOn w:val="a0"/>
    <w:link w:val="10"/>
    <w:uiPriority w:val="99"/>
    <w:qFormat/>
    <w:rsid w:val="00FB1540"/>
    <w:pPr>
      <w:outlineLvl w:val="0"/>
    </w:pPr>
    <w:rPr>
      <w:rFonts w:ascii="Cambria" w:hAnsi="Cambria" w:cs="Mangal"/>
      <w:b/>
      <w:bCs/>
      <w:sz w:val="29"/>
      <w:szCs w:val="29"/>
      <w:lang w:val="uk-UA"/>
    </w:rPr>
  </w:style>
  <w:style w:type="paragraph" w:styleId="2">
    <w:name w:val="heading 2"/>
    <w:basedOn w:val="a0"/>
    <w:link w:val="20"/>
    <w:uiPriority w:val="99"/>
    <w:qFormat/>
    <w:rsid w:val="00FB1540"/>
    <w:pPr>
      <w:outlineLvl w:val="1"/>
    </w:pPr>
    <w:rPr>
      <w:rFonts w:ascii="Cambria" w:hAnsi="Cambria" w:cs="Mangal"/>
      <w:b/>
      <w:bCs/>
      <w:i/>
      <w:iCs/>
      <w:sz w:val="25"/>
      <w:szCs w:val="25"/>
      <w:lang w:val="uk-UA"/>
    </w:rPr>
  </w:style>
  <w:style w:type="paragraph" w:styleId="3">
    <w:name w:val="heading 3"/>
    <w:basedOn w:val="a0"/>
    <w:link w:val="30"/>
    <w:uiPriority w:val="99"/>
    <w:qFormat/>
    <w:rsid w:val="00FB1540"/>
    <w:pPr>
      <w:outlineLvl w:val="2"/>
    </w:pPr>
    <w:rPr>
      <w:rFonts w:ascii="Cambria" w:hAnsi="Cambria" w:cs="Mangal"/>
      <w:b/>
      <w:bCs/>
      <w:sz w:val="23"/>
      <w:szCs w:val="23"/>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B1540"/>
    <w:rPr>
      <w:rFonts w:ascii="Cambria" w:hAnsi="Cambria" w:cs="Times New Roman"/>
      <w:b/>
      <w:sz w:val="29"/>
      <w:lang w:val="uk-UA" w:eastAsia="zh-CN"/>
    </w:rPr>
  </w:style>
  <w:style w:type="character" w:customStyle="1" w:styleId="20">
    <w:name w:val="Заголовок 2 Знак"/>
    <w:basedOn w:val="a1"/>
    <w:link w:val="2"/>
    <w:uiPriority w:val="99"/>
    <w:semiHidden/>
    <w:locked/>
    <w:rsid w:val="00FB1540"/>
    <w:rPr>
      <w:rFonts w:ascii="Cambria" w:hAnsi="Cambria" w:cs="Times New Roman"/>
      <w:b/>
      <w:i/>
      <w:sz w:val="25"/>
      <w:lang w:val="uk-UA" w:eastAsia="zh-CN"/>
    </w:rPr>
  </w:style>
  <w:style w:type="character" w:customStyle="1" w:styleId="30">
    <w:name w:val="Заголовок 3 Знак"/>
    <w:basedOn w:val="a1"/>
    <w:link w:val="3"/>
    <w:uiPriority w:val="99"/>
    <w:semiHidden/>
    <w:locked/>
    <w:rsid w:val="00FB1540"/>
    <w:rPr>
      <w:rFonts w:ascii="Cambria" w:hAnsi="Cambria" w:cs="Times New Roman"/>
      <w:b/>
      <w:sz w:val="23"/>
      <w:lang w:val="uk-UA" w:eastAsia="zh-CN"/>
    </w:rPr>
  </w:style>
  <w:style w:type="character" w:customStyle="1" w:styleId="WW8Num1z0">
    <w:name w:val="WW8Num1z0"/>
    <w:uiPriority w:val="99"/>
    <w:rsid w:val="00FB1540"/>
  </w:style>
  <w:style w:type="character" w:customStyle="1" w:styleId="WW8Num1z1">
    <w:name w:val="WW8Num1z1"/>
    <w:uiPriority w:val="99"/>
    <w:rsid w:val="00FB1540"/>
  </w:style>
  <w:style w:type="character" w:customStyle="1" w:styleId="WW8Num1z2">
    <w:name w:val="WW8Num1z2"/>
    <w:uiPriority w:val="99"/>
    <w:rsid w:val="00FB1540"/>
  </w:style>
  <w:style w:type="character" w:customStyle="1" w:styleId="WW8Num1z3">
    <w:name w:val="WW8Num1z3"/>
    <w:uiPriority w:val="99"/>
    <w:rsid w:val="00FB1540"/>
  </w:style>
  <w:style w:type="character" w:customStyle="1" w:styleId="WW8Num1z4">
    <w:name w:val="WW8Num1z4"/>
    <w:uiPriority w:val="99"/>
    <w:rsid w:val="00FB1540"/>
  </w:style>
  <w:style w:type="character" w:customStyle="1" w:styleId="WW8Num1z5">
    <w:name w:val="WW8Num1z5"/>
    <w:uiPriority w:val="99"/>
    <w:rsid w:val="00FB1540"/>
  </w:style>
  <w:style w:type="character" w:customStyle="1" w:styleId="WW8Num1z6">
    <w:name w:val="WW8Num1z6"/>
    <w:uiPriority w:val="99"/>
    <w:rsid w:val="00FB1540"/>
  </w:style>
  <w:style w:type="character" w:customStyle="1" w:styleId="WW8Num1z7">
    <w:name w:val="WW8Num1z7"/>
    <w:uiPriority w:val="99"/>
    <w:rsid w:val="00FB1540"/>
  </w:style>
  <w:style w:type="character" w:customStyle="1" w:styleId="WW8Num1z8">
    <w:name w:val="WW8Num1z8"/>
    <w:uiPriority w:val="99"/>
    <w:rsid w:val="00FB1540"/>
  </w:style>
  <w:style w:type="character" w:customStyle="1" w:styleId="11">
    <w:name w:val="Шрифт абзацу за промовчанням1"/>
    <w:uiPriority w:val="99"/>
    <w:rsid w:val="00FB1540"/>
  </w:style>
  <w:style w:type="character" w:customStyle="1" w:styleId="WW8Num2z0">
    <w:name w:val="WW8Num2z0"/>
    <w:uiPriority w:val="99"/>
    <w:rsid w:val="00FB1540"/>
    <w:rPr>
      <w:rFonts w:ascii="Times New Roman" w:hAnsi="Times New Roman"/>
    </w:rPr>
  </w:style>
  <w:style w:type="character" w:customStyle="1" w:styleId="WW8Num2z1">
    <w:name w:val="WW8Num2z1"/>
    <w:uiPriority w:val="99"/>
    <w:rsid w:val="00FB1540"/>
    <w:rPr>
      <w:rFonts w:ascii="Courier New" w:hAnsi="Courier New"/>
    </w:rPr>
  </w:style>
  <w:style w:type="character" w:customStyle="1" w:styleId="WW8Num2z2">
    <w:name w:val="WW8Num2z2"/>
    <w:uiPriority w:val="99"/>
    <w:rsid w:val="00FB1540"/>
    <w:rPr>
      <w:rFonts w:ascii="Wingdings" w:hAnsi="Wingdings"/>
    </w:rPr>
  </w:style>
  <w:style w:type="character" w:customStyle="1" w:styleId="WW8Num2z3">
    <w:name w:val="WW8Num2z3"/>
    <w:uiPriority w:val="99"/>
    <w:rsid w:val="00FB1540"/>
    <w:rPr>
      <w:rFonts w:ascii="Symbol" w:hAnsi="Symbol"/>
    </w:rPr>
  </w:style>
  <w:style w:type="character" w:customStyle="1" w:styleId="WW8Num4z0">
    <w:name w:val="WW8Num4z0"/>
    <w:uiPriority w:val="99"/>
    <w:rsid w:val="00FB1540"/>
    <w:rPr>
      <w:rFonts w:ascii="Times New Roman" w:eastAsia="MS Mincho;ＭＳ 明朝" w:hAnsi="Times New Roman"/>
    </w:rPr>
  </w:style>
  <w:style w:type="character" w:customStyle="1" w:styleId="WW8Num4z1">
    <w:name w:val="WW8Num4z1"/>
    <w:uiPriority w:val="99"/>
    <w:rsid w:val="00FB1540"/>
    <w:rPr>
      <w:rFonts w:ascii="Courier New" w:hAnsi="Courier New"/>
    </w:rPr>
  </w:style>
  <w:style w:type="character" w:customStyle="1" w:styleId="WW8Num4z2">
    <w:name w:val="WW8Num4z2"/>
    <w:uiPriority w:val="99"/>
    <w:rsid w:val="00FB1540"/>
    <w:rPr>
      <w:rFonts w:ascii="Wingdings" w:hAnsi="Wingdings"/>
    </w:rPr>
  </w:style>
  <w:style w:type="character" w:customStyle="1" w:styleId="WW8Num4z3">
    <w:name w:val="WW8Num4z3"/>
    <w:uiPriority w:val="99"/>
    <w:rsid w:val="00FB1540"/>
    <w:rPr>
      <w:rFonts w:ascii="Symbol" w:hAnsi="Symbol"/>
    </w:rPr>
  </w:style>
  <w:style w:type="character" w:customStyle="1" w:styleId="WW8Num5z0">
    <w:name w:val="WW8Num5z0"/>
    <w:uiPriority w:val="99"/>
    <w:rsid w:val="00FB1540"/>
    <w:rPr>
      <w:rFonts w:ascii="Times New Roman" w:hAnsi="Times New Roman"/>
    </w:rPr>
  </w:style>
  <w:style w:type="character" w:customStyle="1" w:styleId="WW8Num5z1">
    <w:name w:val="WW8Num5z1"/>
    <w:uiPriority w:val="99"/>
    <w:rsid w:val="00FB1540"/>
    <w:rPr>
      <w:rFonts w:ascii="Courier New" w:hAnsi="Courier New"/>
    </w:rPr>
  </w:style>
  <w:style w:type="character" w:customStyle="1" w:styleId="WW8Num5z2">
    <w:name w:val="WW8Num5z2"/>
    <w:uiPriority w:val="99"/>
    <w:rsid w:val="00FB1540"/>
    <w:rPr>
      <w:rFonts w:ascii="Wingdings" w:hAnsi="Wingdings"/>
    </w:rPr>
  </w:style>
  <w:style w:type="character" w:customStyle="1" w:styleId="WW8Num5z3">
    <w:name w:val="WW8Num5z3"/>
    <w:uiPriority w:val="99"/>
    <w:rsid w:val="00FB1540"/>
    <w:rPr>
      <w:rFonts w:ascii="Symbol" w:hAnsi="Symbol"/>
    </w:rPr>
  </w:style>
  <w:style w:type="character" w:customStyle="1" w:styleId="WW8Num6z0">
    <w:name w:val="WW8Num6z0"/>
    <w:uiPriority w:val="99"/>
    <w:rsid w:val="00FB1540"/>
    <w:rPr>
      <w:rFonts w:ascii="Times New Roman" w:hAnsi="Times New Roman"/>
    </w:rPr>
  </w:style>
  <w:style w:type="character" w:customStyle="1" w:styleId="WW8Num6z1">
    <w:name w:val="WW8Num6z1"/>
    <w:uiPriority w:val="99"/>
    <w:rsid w:val="00FB1540"/>
    <w:rPr>
      <w:rFonts w:ascii="Courier New" w:hAnsi="Courier New"/>
    </w:rPr>
  </w:style>
  <w:style w:type="character" w:customStyle="1" w:styleId="WW8Num6z2">
    <w:name w:val="WW8Num6z2"/>
    <w:uiPriority w:val="99"/>
    <w:rsid w:val="00FB1540"/>
    <w:rPr>
      <w:rFonts w:ascii="Wingdings" w:hAnsi="Wingdings"/>
    </w:rPr>
  </w:style>
  <w:style w:type="character" w:customStyle="1" w:styleId="WW8Num6z3">
    <w:name w:val="WW8Num6z3"/>
    <w:uiPriority w:val="99"/>
    <w:rsid w:val="00FB1540"/>
    <w:rPr>
      <w:rFonts w:ascii="Symbol" w:hAnsi="Symbol"/>
    </w:rPr>
  </w:style>
  <w:style w:type="character" w:customStyle="1" w:styleId="WW8Num9z0">
    <w:name w:val="WW8Num9z0"/>
    <w:uiPriority w:val="99"/>
    <w:rsid w:val="00FB1540"/>
    <w:rPr>
      <w:rFonts w:ascii="Times New Roman" w:hAnsi="Times New Roman"/>
    </w:rPr>
  </w:style>
  <w:style w:type="character" w:customStyle="1" w:styleId="WW8Num9z1">
    <w:name w:val="WW8Num9z1"/>
    <w:uiPriority w:val="99"/>
    <w:rsid w:val="00FB1540"/>
    <w:rPr>
      <w:rFonts w:ascii="Courier New" w:hAnsi="Courier New"/>
    </w:rPr>
  </w:style>
  <w:style w:type="character" w:customStyle="1" w:styleId="WW8Num9z2">
    <w:name w:val="WW8Num9z2"/>
    <w:uiPriority w:val="99"/>
    <w:rsid w:val="00FB1540"/>
    <w:rPr>
      <w:rFonts w:ascii="Wingdings" w:hAnsi="Wingdings"/>
    </w:rPr>
  </w:style>
  <w:style w:type="character" w:customStyle="1" w:styleId="WW8Num9z3">
    <w:name w:val="WW8Num9z3"/>
    <w:uiPriority w:val="99"/>
    <w:rsid w:val="00FB1540"/>
    <w:rPr>
      <w:rFonts w:ascii="Symbol" w:hAnsi="Symbol"/>
    </w:rPr>
  </w:style>
  <w:style w:type="character" w:customStyle="1" w:styleId="WW8Num12z0">
    <w:name w:val="WW8Num12z0"/>
    <w:uiPriority w:val="99"/>
    <w:rsid w:val="00FB1540"/>
    <w:rPr>
      <w:rFonts w:ascii="Times New Roman" w:hAnsi="Times New Roman"/>
    </w:rPr>
  </w:style>
  <w:style w:type="character" w:customStyle="1" w:styleId="WW8Num12z1">
    <w:name w:val="WW8Num12z1"/>
    <w:uiPriority w:val="99"/>
    <w:rsid w:val="00FB1540"/>
    <w:rPr>
      <w:rFonts w:ascii="Courier New" w:hAnsi="Courier New"/>
    </w:rPr>
  </w:style>
  <w:style w:type="character" w:customStyle="1" w:styleId="WW8Num12z2">
    <w:name w:val="WW8Num12z2"/>
    <w:uiPriority w:val="99"/>
    <w:rsid w:val="00FB1540"/>
    <w:rPr>
      <w:rFonts w:ascii="Wingdings" w:hAnsi="Wingdings"/>
    </w:rPr>
  </w:style>
  <w:style w:type="character" w:customStyle="1" w:styleId="WW8Num12z3">
    <w:name w:val="WW8Num12z3"/>
    <w:uiPriority w:val="99"/>
    <w:rsid w:val="00FB1540"/>
    <w:rPr>
      <w:rFonts w:ascii="Symbol" w:hAnsi="Symbol"/>
    </w:rPr>
  </w:style>
  <w:style w:type="character" w:customStyle="1" w:styleId="WW8Num13z0">
    <w:name w:val="WW8Num13z0"/>
    <w:uiPriority w:val="99"/>
    <w:rsid w:val="00FB1540"/>
    <w:rPr>
      <w:rFonts w:ascii="Symbol" w:hAnsi="Symbol"/>
    </w:rPr>
  </w:style>
  <w:style w:type="character" w:customStyle="1" w:styleId="WW8Num13z1">
    <w:name w:val="WW8Num13z1"/>
    <w:uiPriority w:val="99"/>
    <w:rsid w:val="00FB1540"/>
    <w:rPr>
      <w:rFonts w:ascii="Courier New" w:hAnsi="Courier New"/>
    </w:rPr>
  </w:style>
  <w:style w:type="character" w:customStyle="1" w:styleId="WW8Num13z2">
    <w:name w:val="WW8Num13z2"/>
    <w:uiPriority w:val="99"/>
    <w:rsid w:val="00FB1540"/>
    <w:rPr>
      <w:rFonts w:ascii="Wingdings" w:hAnsi="Wingdings"/>
    </w:rPr>
  </w:style>
  <w:style w:type="character" w:customStyle="1" w:styleId="WW8Num14z0">
    <w:name w:val="WW8Num14z0"/>
    <w:uiPriority w:val="99"/>
    <w:rsid w:val="00FB1540"/>
    <w:rPr>
      <w:rFonts w:ascii="Times New Roman" w:hAnsi="Times New Roman"/>
    </w:rPr>
  </w:style>
  <w:style w:type="character" w:customStyle="1" w:styleId="WW8Num14z1">
    <w:name w:val="WW8Num14z1"/>
    <w:uiPriority w:val="99"/>
    <w:rsid w:val="00FB1540"/>
    <w:rPr>
      <w:rFonts w:ascii="Courier New" w:hAnsi="Courier New"/>
    </w:rPr>
  </w:style>
  <w:style w:type="character" w:customStyle="1" w:styleId="WW8Num14z2">
    <w:name w:val="WW8Num14z2"/>
    <w:uiPriority w:val="99"/>
    <w:rsid w:val="00FB1540"/>
    <w:rPr>
      <w:rFonts w:ascii="Wingdings" w:hAnsi="Wingdings"/>
    </w:rPr>
  </w:style>
  <w:style w:type="character" w:customStyle="1" w:styleId="WW8Num14z3">
    <w:name w:val="WW8Num14z3"/>
    <w:uiPriority w:val="99"/>
    <w:rsid w:val="00FB1540"/>
    <w:rPr>
      <w:rFonts w:ascii="Symbol" w:hAnsi="Symbol"/>
    </w:rPr>
  </w:style>
  <w:style w:type="character" w:customStyle="1" w:styleId="a4">
    <w:name w:val="Основний текст Знак"/>
    <w:uiPriority w:val="99"/>
    <w:rsid w:val="00FB1540"/>
    <w:rPr>
      <w:rFonts w:eastAsia="Times New Roman"/>
      <w:sz w:val="24"/>
      <w:lang w:val="uk-UA"/>
    </w:rPr>
  </w:style>
  <w:style w:type="character" w:customStyle="1" w:styleId="-">
    <w:name w:val="Интернет-ссылка"/>
    <w:basedOn w:val="a1"/>
    <w:uiPriority w:val="99"/>
    <w:rsid w:val="00FB1540"/>
    <w:rPr>
      <w:rFonts w:cs="Times New Roman"/>
      <w:color w:val="0000FF"/>
      <w:u w:val="single"/>
    </w:rPr>
  </w:style>
  <w:style w:type="character" w:customStyle="1" w:styleId="a5">
    <w:name w:val="Верхній колонтитул Знак"/>
    <w:uiPriority w:val="99"/>
    <w:rsid w:val="00FB1540"/>
    <w:rPr>
      <w:rFonts w:eastAsia="Times New Roman"/>
    </w:rPr>
  </w:style>
  <w:style w:type="character" w:customStyle="1" w:styleId="a6">
    <w:name w:val="Нижній колонтитул Знак"/>
    <w:uiPriority w:val="99"/>
    <w:rsid w:val="00FB1540"/>
    <w:rPr>
      <w:rFonts w:eastAsia="Times New Roman"/>
    </w:rPr>
  </w:style>
  <w:style w:type="character" w:customStyle="1" w:styleId="ListLabel2">
    <w:name w:val="ListLabel 2"/>
    <w:uiPriority w:val="99"/>
    <w:rsid w:val="00FB1540"/>
  </w:style>
  <w:style w:type="character" w:customStyle="1" w:styleId="apple-converted-space">
    <w:name w:val="apple-converted-space"/>
    <w:uiPriority w:val="99"/>
    <w:rsid w:val="00FB1540"/>
  </w:style>
  <w:style w:type="character" w:customStyle="1" w:styleId="FontStyle38">
    <w:name w:val="Font Style38"/>
    <w:uiPriority w:val="99"/>
    <w:rsid w:val="00FB1540"/>
    <w:rPr>
      <w:rFonts w:ascii="Times New Roman" w:hAnsi="Times New Roman"/>
      <w:sz w:val="22"/>
    </w:rPr>
  </w:style>
  <w:style w:type="character" w:customStyle="1" w:styleId="apple-tab-span">
    <w:name w:val="apple-tab-span"/>
    <w:uiPriority w:val="99"/>
    <w:rsid w:val="00FB1540"/>
  </w:style>
  <w:style w:type="character" w:customStyle="1" w:styleId="a7">
    <w:name w:val="Текст выноски Знак"/>
    <w:uiPriority w:val="99"/>
    <w:semiHidden/>
    <w:rsid w:val="00FB1540"/>
    <w:rPr>
      <w:rFonts w:ascii="Tahoma" w:hAnsi="Tahoma"/>
      <w:color w:val="00000A"/>
      <w:sz w:val="16"/>
      <w:lang w:val="ru-RU"/>
    </w:rPr>
  </w:style>
  <w:style w:type="character" w:styleId="a8">
    <w:name w:val="Strong"/>
    <w:basedOn w:val="a1"/>
    <w:uiPriority w:val="22"/>
    <w:qFormat/>
    <w:rsid w:val="00FB1540"/>
    <w:rPr>
      <w:rFonts w:cs="Times New Roman"/>
      <w:b/>
    </w:rPr>
  </w:style>
  <w:style w:type="character" w:customStyle="1" w:styleId="a9">
    <w:name w:val="Верхний колонтитул Знак"/>
    <w:uiPriority w:val="99"/>
    <w:rsid w:val="00FB1540"/>
    <w:rPr>
      <w:rFonts w:ascii="Times New Roman" w:hAnsi="Times New Roman"/>
      <w:color w:val="00000A"/>
      <w:sz w:val="20"/>
      <w:lang w:val="ru-RU"/>
    </w:rPr>
  </w:style>
  <w:style w:type="character" w:customStyle="1" w:styleId="BodyText2Char">
    <w:name w:val="Body Text 2 Char"/>
    <w:uiPriority w:val="99"/>
    <w:semiHidden/>
    <w:locked/>
    <w:rsid w:val="00FB1540"/>
    <w:rPr>
      <w:rFonts w:ascii="Times New Roman" w:hAnsi="Times New Roman"/>
      <w:color w:val="00000A"/>
      <w:sz w:val="20"/>
      <w:lang w:val="ru-RU"/>
    </w:rPr>
  </w:style>
  <w:style w:type="character" w:customStyle="1" w:styleId="12">
    <w:name w:val="Основной текст (12)_"/>
    <w:link w:val="120"/>
    <w:uiPriority w:val="99"/>
    <w:locked/>
    <w:rsid w:val="00FB1540"/>
    <w:rPr>
      <w:sz w:val="17"/>
      <w:shd w:val="clear" w:color="auto" w:fill="FFFFFF"/>
    </w:rPr>
  </w:style>
  <w:style w:type="character" w:customStyle="1" w:styleId="129pt">
    <w:name w:val="Основной текст (12) + 9 pt"/>
    <w:uiPriority w:val="99"/>
    <w:rsid w:val="00FB1540"/>
    <w:rPr>
      <w:sz w:val="18"/>
      <w:shd w:val="clear" w:color="auto" w:fill="FFFFFF"/>
    </w:rPr>
  </w:style>
  <w:style w:type="character" w:customStyle="1" w:styleId="rvts0">
    <w:name w:val="rvts0"/>
    <w:uiPriority w:val="99"/>
    <w:rsid w:val="00FB1540"/>
  </w:style>
  <w:style w:type="character" w:customStyle="1" w:styleId="ListLabel3">
    <w:name w:val="ListLabel 3"/>
    <w:uiPriority w:val="99"/>
    <w:rsid w:val="00FB1540"/>
  </w:style>
  <w:style w:type="character" w:customStyle="1" w:styleId="ListLabel4">
    <w:name w:val="ListLabel 4"/>
    <w:uiPriority w:val="99"/>
    <w:rsid w:val="00FB1540"/>
    <w:rPr>
      <w:rFonts w:ascii="Nimbus Roman No9 L" w:hAnsi="Nimbus Roman No9 L"/>
      <w:b/>
      <w:sz w:val="28"/>
    </w:rPr>
  </w:style>
  <w:style w:type="character" w:customStyle="1" w:styleId="ListLabel5">
    <w:name w:val="ListLabel 5"/>
    <w:uiPriority w:val="99"/>
    <w:rsid w:val="00FB1540"/>
    <w:rPr>
      <w:sz w:val="28"/>
    </w:rPr>
  </w:style>
  <w:style w:type="character" w:customStyle="1" w:styleId="ListLabel6">
    <w:name w:val="ListLabel 6"/>
    <w:uiPriority w:val="99"/>
    <w:rsid w:val="00FB1540"/>
    <w:rPr>
      <w:rFonts w:ascii="Nimbus Roman No9 L" w:hAnsi="Nimbus Roman No9 L"/>
      <w:sz w:val="30"/>
    </w:rPr>
  </w:style>
  <w:style w:type="character" w:customStyle="1" w:styleId="ListLabel7">
    <w:name w:val="ListLabel 7"/>
    <w:uiPriority w:val="99"/>
    <w:rsid w:val="00FB1540"/>
    <w:rPr>
      <w:rFonts w:eastAsia="Times New Roman"/>
      <w:sz w:val="28"/>
    </w:rPr>
  </w:style>
  <w:style w:type="character" w:customStyle="1" w:styleId="ListLabel8">
    <w:name w:val="ListLabel 8"/>
    <w:uiPriority w:val="99"/>
    <w:rsid w:val="00FB1540"/>
    <w:rPr>
      <w:sz w:val="28"/>
    </w:rPr>
  </w:style>
  <w:style w:type="character" w:customStyle="1" w:styleId="ListLabel9">
    <w:name w:val="ListLabel 9"/>
    <w:uiPriority w:val="99"/>
    <w:rsid w:val="00FB1540"/>
    <w:rPr>
      <w:rFonts w:eastAsia="Times New Roman"/>
      <w:color w:val="000000"/>
      <w:sz w:val="28"/>
    </w:rPr>
  </w:style>
  <w:style w:type="character" w:customStyle="1" w:styleId="ListLabel10">
    <w:name w:val="ListLabel 10"/>
    <w:uiPriority w:val="99"/>
    <w:rsid w:val="00FB1540"/>
    <w:rPr>
      <w:sz w:val="28"/>
    </w:rPr>
  </w:style>
  <w:style w:type="character" w:customStyle="1" w:styleId="ListLabel11">
    <w:name w:val="ListLabel 11"/>
    <w:uiPriority w:val="99"/>
    <w:rsid w:val="00FB1540"/>
    <w:rPr>
      <w:sz w:val="28"/>
    </w:rPr>
  </w:style>
  <w:style w:type="character" w:customStyle="1" w:styleId="ListLabel12">
    <w:name w:val="ListLabel 12"/>
    <w:uiPriority w:val="99"/>
    <w:rsid w:val="00FB1540"/>
    <w:rPr>
      <w:sz w:val="28"/>
    </w:rPr>
  </w:style>
  <w:style w:type="character" w:customStyle="1" w:styleId="ListLabel13">
    <w:name w:val="ListLabel 13"/>
    <w:uiPriority w:val="99"/>
    <w:rsid w:val="00FB1540"/>
  </w:style>
  <w:style w:type="character" w:customStyle="1" w:styleId="ListLabel14">
    <w:name w:val="ListLabel 14"/>
    <w:uiPriority w:val="99"/>
    <w:rsid w:val="00FB1540"/>
    <w:rPr>
      <w:rFonts w:ascii="Nimbus Roman No9 L" w:hAnsi="Nimbus Roman No9 L"/>
      <w:sz w:val="30"/>
    </w:rPr>
  </w:style>
  <w:style w:type="character" w:customStyle="1" w:styleId="ListLabel15">
    <w:name w:val="ListLabel 15"/>
    <w:uiPriority w:val="99"/>
    <w:rsid w:val="00FB1540"/>
    <w:rPr>
      <w:rFonts w:ascii="Nimbus Roman No9 L" w:hAnsi="Nimbus Roman No9 L"/>
      <w:b/>
      <w:sz w:val="28"/>
    </w:rPr>
  </w:style>
  <w:style w:type="character" w:customStyle="1" w:styleId="ListLabel16">
    <w:name w:val="ListLabel 16"/>
    <w:uiPriority w:val="99"/>
    <w:rsid w:val="00FB1540"/>
    <w:rPr>
      <w:sz w:val="28"/>
    </w:rPr>
  </w:style>
  <w:style w:type="character" w:customStyle="1" w:styleId="ListLabel17">
    <w:name w:val="ListLabel 17"/>
    <w:uiPriority w:val="99"/>
    <w:rsid w:val="00FB1540"/>
    <w:rPr>
      <w:sz w:val="28"/>
    </w:rPr>
  </w:style>
  <w:style w:type="character" w:customStyle="1" w:styleId="ListLabel18">
    <w:name w:val="ListLabel 18"/>
    <w:uiPriority w:val="99"/>
    <w:rsid w:val="00FB1540"/>
    <w:rPr>
      <w:sz w:val="28"/>
    </w:rPr>
  </w:style>
  <w:style w:type="character" w:customStyle="1" w:styleId="aa">
    <w:name w:val="Текст у виносці Знак"/>
    <w:basedOn w:val="a1"/>
    <w:link w:val="ab"/>
    <w:uiPriority w:val="99"/>
    <w:semiHidden/>
    <w:locked/>
    <w:rsid w:val="00FB1540"/>
    <w:rPr>
      <w:rFonts w:ascii="Times New Roman" w:hAnsi="Times New Roman" w:cs="Times New Roman"/>
      <w:sz w:val="2"/>
      <w:lang w:val="uk-UA" w:eastAsia="zh-CN"/>
    </w:rPr>
  </w:style>
  <w:style w:type="character" w:customStyle="1" w:styleId="21">
    <w:name w:val="Основний текст 2 Знак"/>
    <w:basedOn w:val="a1"/>
    <w:link w:val="22"/>
    <w:uiPriority w:val="99"/>
    <w:semiHidden/>
    <w:locked/>
    <w:rsid w:val="00FB1540"/>
    <w:rPr>
      <w:rFonts w:cs="Times New Roman"/>
      <w:sz w:val="24"/>
      <w:lang w:val="uk-UA" w:eastAsia="zh-CN"/>
    </w:rPr>
  </w:style>
  <w:style w:type="character" w:customStyle="1" w:styleId="13">
    <w:name w:val="Верхній колонтитул Знак1"/>
    <w:basedOn w:val="a1"/>
    <w:link w:val="ac"/>
    <w:uiPriority w:val="99"/>
    <w:semiHidden/>
    <w:locked/>
    <w:rsid w:val="00FB1540"/>
    <w:rPr>
      <w:rFonts w:cs="Times New Roman"/>
    </w:rPr>
  </w:style>
  <w:style w:type="character" w:customStyle="1" w:styleId="14">
    <w:name w:val="Нижній колонтитул Знак1"/>
    <w:basedOn w:val="a1"/>
    <w:link w:val="ad"/>
    <w:uiPriority w:val="99"/>
    <w:semiHidden/>
    <w:locked/>
    <w:rsid w:val="00FB1540"/>
    <w:rPr>
      <w:rFonts w:cs="Times New Roman"/>
    </w:rPr>
  </w:style>
  <w:style w:type="character" w:customStyle="1" w:styleId="15">
    <w:name w:val="Основний текст Знак1"/>
    <w:basedOn w:val="a1"/>
    <w:link w:val="ae"/>
    <w:uiPriority w:val="99"/>
    <w:semiHidden/>
    <w:locked/>
    <w:rsid w:val="00FB1540"/>
    <w:rPr>
      <w:rFonts w:cs="Times New Roman"/>
    </w:rPr>
  </w:style>
  <w:style w:type="character" w:customStyle="1" w:styleId="23">
    <w:name w:val="Шрифт абзацу за промовчанням2"/>
    <w:uiPriority w:val="99"/>
    <w:rsid w:val="00FB1540"/>
  </w:style>
  <w:style w:type="character" w:customStyle="1" w:styleId="apple-style-span">
    <w:name w:val="apple-style-span"/>
    <w:rsid w:val="00FB1540"/>
  </w:style>
  <w:style w:type="character" w:customStyle="1" w:styleId="Heading3">
    <w:name w:val="Heading #3_"/>
    <w:link w:val="Heading31"/>
    <w:locked/>
    <w:rsid w:val="00FB1540"/>
    <w:rPr>
      <w:i/>
      <w:sz w:val="30"/>
      <w:shd w:val="clear" w:color="auto" w:fill="FFFFFF"/>
    </w:rPr>
  </w:style>
  <w:style w:type="character" w:customStyle="1" w:styleId="af">
    <w:name w:val="Выделение жирным"/>
    <w:uiPriority w:val="99"/>
    <w:rsid w:val="00FB1540"/>
    <w:rPr>
      <w:b/>
    </w:rPr>
  </w:style>
  <w:style w:type="character" w:customStyle="1" w:styleId="ListLabel19">
    <w:name w:val="ListLabel 19"/>
    <w:uiPriority w:val="99"/>
    <w:rsid w:val="009A7FB6"/>
    <w:rPr>
      <w:sz w:val="28"/>
    </w:rPr>
  </w:style>
  <w:style w:type="character" w:customStyle="1" w:styleId="ListLabel20">
    <w:name w:val="ListLabel 20"/>
    <w:uiPriority w:val="99"/>
    <w:rsid w:val="009A7FB6"/>
  </w:style>
  <w:style w:type="character" w:customStyle="1" w:styleId="ListLabel21">
    <w:name w:val="ListLabel 21"/>
    <w:uiPriority w:val="99"/>
    <w:rsid w:val="009A7FB6"/>
    <w:rPr>
      <w:sz w:val="30"/>
    </w:rPr>
  </w:style>
  <w:style w:type="character" w:customStyle="1" w:styleId="ListLabel22">
    <w:name w:val="ListLabel 22"/>
    <w:uiPriority w:val="99"/>
    <w:rsid w:val="009A7FB6"/>
    <w:rPr>
      <w:b/>
      <w:sz w:val="28"/>
    </w:rPr>
  </w:style>
  <w:style w:type="character" w:customStyle="1" w:styleId="ListLabel23">
    <w:name w:val="ListLabel 23"/>
    <w:uiPriority w:val="99"/>
    <w:rsid w:val="009A7FB6"/>
    <w:rPr>
      <w:rFonts w:eastAsia="Times New Roman"/>
    </w:rPr>
  </w:style>
  <w:style w:type="character" w:customStyle="1" w:styleId="ListLabel24">
    <w:name w:val="ListLabel 24"/>
    <w:uiPriority w:val="99"/>
    <w:rsid w:val="009A7FB6"/>
    <w:rPr>
      <w:sz w:val="26"/>
    </w:rPr>
  </w:style>
  <w:style w:type="character" w:customStyle="1" w:styleId="ListLabel25">
    <w:name w:val="ListLabel 25"/>
    <w:uiPriority w:val="99"/>
    <w:rsid w:val="009A7FB6"/>
    <w:rPr>
      <w:shadow/>
      <w:sz w:val="28"/>
    </w:rPr>
  </w:style>
  <w:style w:type="paragraph" w:customStyle="1" w:styleId="a0">
    <w:name w:val="Заголовок"/>
    <w:basedOn w:val="16"/>
    <w:next w:val="ae"/>
    <w:uiPriority w:val="99"/>
    <w:rsid w:val="00FB1540"/>
    <w:pPr>
      <w:keepNext/>
      <w:spacing w:before="240" w:after="120"/>
    </w:pPr>
    <w:rPr>
      <w:rFonts w:ascii="Liberation Sans;Arial" w:hAnsi="Liberation Sans;Arial" w:cs="Lohit Hindi;MS Mincho"/>
      <w:sz w:val="28"/>
      <w:szCs w:val="28"/>
    </w:rPr>
  </w:style>
  <w:style w:type="paragraph" w:styleId="ae">
    <w:name w:val="Body Text"/>
    <w:basedOn w:val="a"/>
    <w:link w:val="15"/>
    <w:uiPriority w:val="99"/>
    <w:semiHidden/>
    <w:rsid w:val="00FB1540"/>
    <w:pPr>
      <w:tabs>
        <w:tab w:val="left" w:pos="930"/>
      </w:tabs>
      <w:spacing w:after="120" w:line="288" w:lineRule="auto"/>
      <w:jc w:val="both"/>
      <w:textAlignment w:val="baseline"/>
    </w:pPr>
    <w:rPr>
      <w:rFonts w:cs="Times New Roman"/>
      <w:sz w:val="28"/>
      <w:szCs w:val="20"/>
      <w:lang w:val="ru-RU" w:eastAsia="ru-RU" w:bidi="ar-SA"/>
    </w:rPr>
  </w:style>
  <w:style w:type="character" w:customStyle="1" w:styleId="BodyTextChar1">
    <w:name w:val="Body Text Char1"/>
    <w:basedOn w:val="a1"/>
    <w:link w:val="ae"/>
    <w:uiPriority w:val="99"/>
    <w:semiHidden/>
    <w:rsid w:val="006F62A9"/>
    <w:rPr>
      <w:rFonts w:cs="Mangal"/>
      <w:sz w:val="20"/>
      <w:szCs w:val="24"/>
      <w:lang w:val="uk-UA" w:eastAsia="zh-CN" w:bidi="hi-IN"/>
    </w:rPr>
  </w:style>
  <w:style w:type="paragraph" w:styleId="af0">
    <w:name w:val="List"/>
    <w:basedOn w:val="17"/>
    <w:uiPriority w:val="99"/>
    <w:rsid w:val="00FB1540"/>
    <w:rPr>
      <w:rFonts w:cs="Lohit Hindi;MS Mincho"/>
    </w:rPr>
  </w:style>
  <w:style w:type="paragraph" w:styleId="af1">
    <w:name w:val="Title"/>
    <w:basedOn w:val="a"/>
    <w:link w:val="af2"/>
    <w:uiPriority w:val="99"/>
    <w:qFormat/>
    <w:rsid w:val="009A7FB6"/>
    <w:pPr>
      <w:suppressLineNumbers/>
      <w:spacing w:before="120" w:after="120"/>
    </w:pPr>
    <w:rPr>
      <w:i/>
      <w:iCs/>
      <w:sz w:val="24"/>
    </w:rPr>
  </w:style>
  <w:style w:type="character" w:customStyle="1" w:styleId="af2">
    <w:name w:val="Назва Знак"/>
    <w:basedOn w:val="a1"/>
    <w:link w:val="af1"/>
    <w:uiPriority w:val="10"/>
    <w:rsid w:val="006F62A9"/>
    <w:rPr>
      <w:rFonts w:ascii="Cambria" w:eastAsia="Times New Roman" w:hAnsi="Cambria" w:cs="Mangal"/>
      <w:b/>
      <w:bCs/>
      <w:kern w:val="28"/>
      <w:sz w:val="32"/>
      <w:szCs w:val="29"/>
      <w:lang w:val="uk-UA" w:eastAsia="zh-CN" w:bidi="hi-IN"/>
    </w:rPr>
  </w:style>
  <w:style w:type="paragraph" w:styleId="18">
    <w:name w:val="index 1"/>
    <w:basedOn w:val="a"/>
    <w:next w:val="a"/>
    <w:autoRedefine/>
    <w:uiPriority w:val="99"/>
    <w:semiHidden/>
    <w:rsid w:val="00FB1540"/>
    <w:pPr>
      <w:ind w:left="200" w:hanging="200"/>
    </w:pPr>
  </w:style>
  <w:style w:type="paragraph" w:styleId="af3">
    <w:name w:val="index heading"/>
    <w:basedOn w:val="16"/>
    <w:uiPriority w:val="99"/>
    <w:rsid w:val="00FB1540"/>
    <w:pPr>
      <w:suppressLineNumbers/>
    </w:pPr>
    <w:rPr>
      <w:rFonts w:cs="Lohit Hindi;MS Mincho"/>
    </w:rPr>
  </w:style>
  <w:style w:type="paragraph" w:customStyle="1" w:styleId="16">
    <w:name w:val="Звичайний1"/>
    <w:uiPriority w:val="99"/>
    <w:rsid w:val="00FB1540"/>
    <w:pPr>
      <w:suppressAutoHyphens/>
      <w:spacing w:after="160" w:line="256" w:lineRule="auto"/>
    </w:pPr>
    <w:rPr>
      <w:rFonts w:ascii="Times New Roman" w:hAnsi="Times New Roman" w:cs="Dingbats"/>
      <w:color w:val="00000A"/>
      <w:szCs w:val="24"/>
      <w:lang w:eastAsia="zh-CN" w:bidi="hi-IN"/>
    </w:rPr>
  </w:style>
  <w:style w:type="paragraph" w:customStyle="1" w:styleId="17">
    <w:name w:val="Основной текст1"/>
    <w:basedOn w:val="16"/>
    <w:uiPriority w:val="99"/>
    <w:rsid w:val="00FB1540"/>
    <w:pPr>
      <w:tabs>
        <w:tab w:val="left" w:pos="930"/>
      </w:tabs>
      <w:spacing w:after="140" w:line="288" w:lineRule="auto"/>
      <w:jc w:val="both"/>
    </w:pPr>
    <w:rPr>
      <w:sz w:val="28"/>
      <w:lang w:val="uk-UA"/>
    </w:rPr>
  </w:style>
  <w:style w:type="paragraph" w:customStyle="1" w:styleId="19">
    <w:name w:val="Название1"/>
    <w:basedOn w:val="16"/>
    <w:uiPriority w:val="99"/>
    <w:rsid w:val="00FB1540"/>
    <w:pPr>
      <w:suppressLineNumbers/>
      <w:spacing w:before="120" w:after="120"/>
    </w:pPr>
    <w:rPr>
      <w:rFonts w:cs="FreeSans"/>
      <w:i/>
      <w:iCs/>
      <w:sz w:val="24"/>
    </w:rPr>
  </w:style>
  <w:style w:type="paragraph" w:customStyle="1" w:styleId="1a">
    <w:name w:val="Указатель1"/>
    <w:basedOn w:val="16"/>
    <w:uiPriority w:val="99"/>
    <w:rsid w:val="00FB1540"/>
    <w:pPr>
      <w:suppressLineNumbers/>
    </w:pPr>
    <w:rPr>
      <w:rFonts w:cs="FreeSans"/>
    </w:rPr>
  </w:style>
  <w:style w:type="paragraph" w:customStyle="1" w:styleId="af4">
    <w:name w:val="Заглавие"/>
    <w:basedOn w:val="a0"/>
    <w:uiPriority w:val="99"/>
    <w:rsid w:val="00FB1540"/>
    <w:pPr>
      <w:jc w:val="center"/>
    </w:pPr>
    <w:rPr>
      <w:b/>
      <w:bCs/>
      <w:sz w:val="56"/>
      <w:szCs w:val="56"/>
    </w:rPr>
  </w:style>
  <w:style w:type="paragraph" w:customStyle="1" w:styleId="1b">
    <w:name w:val="Назва об'єкта1"/>
    <w:basedOn w:val="16"/>
    <w:uiPriority w:val="99"/>
    <w:rsid w:val="00FB1540"/>
    <w:pPr>
      <w:suppressLineNumbers/>
      <w:spacing w:before="120" w:after="120"/>
    </w:pPr>
    <w:rPr>
      <w:rFonts w:cs="Lohit Hindi;MS Mincho"/>
      <w:i/>
      <w:iCs/>
      <w:sz w:val="24"/>
    </w:rPr>
  </w:style>
  <w:style w:type="paragraph" w:styleId="af5">
    <w:name w:val="caption"/>
    <w:basedOn w:val="16"/>
    <w:uiPriority w:val="99"/>
    <w:qFormat/>
    <w:rsid w:val="00FB1540"/>
    <w:pPr>
      <w:suppressLineNumbers/>
      <w:spacing w:before="120" w:after="120"/>
    </w:pPr>
    <w:rPr>
      <w:rFonts w:cs="Lohit Hindi;MS Mincho"/>
      <w:i/>
      <w:iCs/>
      <w:sz w:val="24"/>
    </w:rPr>
  </w:style>
  <w:style w:type="paragraph" w:customStyle="1" w:styleId="110">
    <w:name w:val="Указатель11"/>
    <w:basedOn w:val="16"/>
    <w:uiPriority w:val="99"/>
    <w:rsid w:val="00FB1540"/>
    <w:pPr>
      <w:suppressLineNumbers/>
    </w:pPr>
    <w:rPr>
      <w:rFonts w:cs="Lohit Hindi;MS Mincho"/>
    </w:rPr>
  </w:style>
  <w:style w:type="paragraph" w:customStyle="1" w:styleId="1c">
    <w:name w:val="Текст у виносці1"/>
    <w:basedOn w:val="16"/>
    <w:uiPriority w:val="99"/>
    <w:rsid w:val="00FB1540"/>
    <w:rPr>
      <w:rFonts w:ascii="Tahoma" w:hAnsi="Tahoma" w:cs="Tahoma"/>
      <w:sz w:val="16"/>
      <w:szCs w:val="16"/>
    </w:rPr>
  </w:style>
  <w:style w:type="paragraph" w:customStyle="1" w:styleId="af6">
    <w:name w:val="Знак Знак Знак Знак Знак Знак"/>
    <w:basedOn w:val="16"/>
    <w:uiPriority w:val="99"/>
    <w:rsid w:val="00FB1540"/>
    <w:pPr>
      <w:spacing w:line="240" w:lineRule="exact"/>
    </w:pPr>
    <w:rPr>
      <w:rFonts w:ascii="Verdana" w:eastAsia="MS Mincho;ＭＳ 明朝" w:hAnsi="Verdana" w:cs="Verdana"/>
      <w:lang w:val="en-US"/>
    </w:rPr>
  </w:style>
  <w:style w:type="paragraph" w:customStyle="1" w:styleId="af7">
    <w:name w:val="Знак Знак"/>
    <w:basedOn w:val="16"/>
    <w:uiPriority w:val="99"/>
    <w:rsid w:val="00FB1540"/>
    <w:pPr>
      <w:spacing w:line="240" w:lineRule="exact"/>
    </w:pPr>
    <w:rPr>
      <w:rFonts w:ascii="Verdana" w:eastAsia="MS Mincho;ＭＳ 明朝" w:hAnsi="Verdana" w:cs="Verdana"/>
      <w:lang w:val="en-US"/>
    </w:rPr>
  </w:style>
  <w:style w:type="paragraph" w:customStyle="1" w:styleId="1d">
    <w:name w:val="Верхний колонтитул1"/>
    <w:basedOn w:val="16"/>
    <w:uiPriority w:val="99"/>
    <w:rsid w:val="00FB1540"/>
    <w:pPr>
      <w:tabs>
        <w:tab w:val="center" w:pos="4677"/>
        <w:tab w:val="right" w:pos="9355"/>
      </w:tabs>
    </w:pPr>
  </w:style>
  <w:style w:type="paragraph" w:customStyle="1" w:styleId="1e">
    <w:name w:val="Нижний колонтитул1"/>
    <w:basedOn w:val="16"/>
    <w:uiPriority w:val="99"/>
    <w:rsid w:val="00FB1540"/>
    <w:pPr>
      <w:tabs>
        <w:tab w:val="center" w:pos="4677"/>
        <w:tab w:val="right" w:pos="9355"/>
      </w:tabs>
    </w:pPr>
  </w:style>
  <w:style w:type="paragraph" w:customStyle="1" w:styleId="af8">
    <w:name w:val="Содержимое таблицы"/>
    <w:basedOn w:val="16"/>
    <w:rsid w:val="00FB1540"/>
    <w:pPr>
      <w:suppressLineNumbers/>
    </w:pPr>
  </w:style>
  <w:style w:type="paragraph" w:customStyle="1" w:styleId="af9">
    <w:name w:val="Заголовок таблицы"/>
    <w:basedOn w:val="af8"/>
    <w:uiPriority w:val="99"/>
    <w:rsid w:val="00FB1540"/>
    <w:pPr>
      <w:jc w:val="center"/>
    </w:pPr>
    <w:rPr>
      <w:b/>
      <w:bCs/>
    </w:rPr>
  </w:style>
  <w:style w:type="paragraph" w:styleId="afa">
    <w:name w:val="List Paragraph"/>
    <w:basedOn w:val="16"/>
    <w:uiPriority w:val="34"/>
    <w:qFormat/>
    <w:rsid w:val="00FB1540"/>
    <w:pPr>
      <w:spacing w:after="200"/>
      <w:ind w:left="720"/>
      <w:contextualSpacing/>
    </w:pPr>
  </w:style>
  <w:style w:type="paragraph" w:styleId="afb">
    <w:name w:val="Block Text"/>
    <w:basedOn w:val="16"/>
    <w:uiPriority w:val="99"/>
    <w:rsid w:val="00FB1540"/>
    <w:pPr>
      <w:spacing w:after="283"/>
      <w:ind w:left="567" w:right="567"/>
    </w:pPr>
  </w:style>
  <w:style w:type="paragraph" w:customStyle="1" w:styleId="1f">
    <w:name w:val="Подзаголовок1"/>
    <w:basedOn w:val="a0"/>
    <w:uiPriority w:val="99"/>
    <w:rsid w:val="00FB1540"/>
    <w:pPr>
      <w:spacing w:before="60"/>
      <w:jc w:val="center"/>
    </w:pPr>
    <w:rPr>
      <w:sz w:val="36"/>
      <w:szCs w:val="36"/>
    </w:rPr>
  </w:style>
  <w:style w:type="paragraph" w:styleId="afc">
    <w:name w:val="Normal (Web)"/>
    <w:basedOn w:val="16"/>
    <w:uiPriority w:val="99"/>
    <w:rsid w:val="00FB1540"/>
    <w:pPr>
      <w:suppressAutoHyphens w:val="0"/>
      <w:spacing w:before="280" w:after="280"/>
    </w:pPr>
    <w:rPr>
      <w:sz w:val="24"/>
      <w:lang w:val="uk-UA" w:eastAsia="uk-UA"/>
    </w:rPr>
  </w:style>
  <w:style w:type="paragraph" w:styleId="afd">
    <w:name w:val="No Spacing"/>
    <w:uiPriority w:val="99"/>
    <w:qFormat/>
    <w:rsid w:val="00FB1540"/>
    <w:pPr>
      <w:suppressAutoHyphens/>
    </w:pPr>
    <w:rPr>
      <w:rFonts w:ascii="Times New Roman" w:hAnsi="Times New Roman" w:cs="Times New Roman"/>
      <w:color w:val="00000A"/>
      <w:lang w:eastAsia="zh-CN"/>
    </w:rPr>
  </w:style>
  <w:style w:type="paragraph" w:styleId="ab">
    <w:name w:val="Balloon Text"/>
    <w:basedOn w:val="16"/>
    <w:link w:val="aa"/>
    <w:uiPriority w:val="99"/>
    <w:semiHidden/>
    <w:rsid w:val="00FB1540"/>
    <w:rPr>
      <w:rFonts w:cs="Mangal"/>
      <w:sz w:val="2"/>
      <w:szCs w:val="20"/>
      <w:lang w:val="uk-UA"/>
    </w:rPr>
  </w:style>
  <w:style w:type="character" w:customStyle="1" w:styleId="BalloonTextChar1">
    <w:name w:val="Balloon Text Char1"/>
    <w:basedOn w:val="a1"/>
    <w:link w:val="ab"/>
    <w:uiPriority w:val="99"/>
    <w:semiHidden/>
    <w:rsid w:val="006F62A9"/>
    <w:rPr>
      <w:rFonts w:ascii="Times New Roman" w:hAnsi="Times New Roman" w:cs="Mangal"/>
      <w:sz w:val="0"/>
      <w:szCs w:val="0"/>
      <w:lang w:val="uk-UA" w:eastAsia="zh-CN" w:bidi="hi-IN"/>
    </w:rPr>
  </w:style>
  <w:style w:type="paragraph" w:customStyle="1" w:styleId="1f0">
    <w:name w:val="Без интервала1"/>
    <w:uiPriority w:val="99"/>
    <w:rsid w:val="00FB1540"/>
    <w:pPr>
      <w:suppressAutoHyphens/>
    </w:pPr>
    <w:rPr>
      <w:rFonts w:ascii="Calibri" w:hAnsi="Calibri" w:cs="Times New Roman"/>
      <w:color w:val="00000A"/>
      <w:szCs w:val="22"/>
      <w:lang w:eastAsia="en-US"/>
    </w:rPr>
  </w:style>
  <w:style w:type="paragraph" w:styleId="22">
    <w:name w:val="Body Text 2"/>
    <w:basedOn w:val="16"/>
    <w:link w:val="21"/>
    <w:uiPriority w:val="99"/>
    <w:semiHidden/>
    <w:rsid w:val="00FB1540"/>
    <w:pPr>
      <w:spacing w:after="120" w:line="480" w:lineRule="auto"/>
    </w:pPr>
    <w:rPr>
      <w:rFonts w:ascii="Liberation Serif" w:hAnsi="Liberation Serif" w:cs="Mangal"/>
      <w:sz w:val="24"/>
      <w:lang w:val="uk-UA"/>
    </w:rPr>
  </w:style>
  <w:style w:type="character" w:customStyle="1" w:styleId="BodyText2Char2">
    <w:name w:val="Body Text 2 Char2"/>
    <w:basedOn w:val="a1"/>
    <w:link w:val="22"/>
    <w:uiPriority w:val="99"/>
    <w:semiHidden/>
    <w:rsid w:val="006F62A9"/>
    <w:rPr>
      <w:rFonts w:cs="Mangal"/>
      <w:sz w:val="20"/>
      <w:szCs w:val="24"/>
      <w:lang w:val="uk-UA" w:eastAsia="zh-CN" w:bidi="hi-IN"/>
    </w:rPr>
  </w:style>
  <w:style w:type="paragraph" w:customStyle="1" w:styleId="120">
    <w:name w:val="Основной текст (12)"/>
    <w:basedOn w:val="16"/>
    <w:link w:val="12"/>
    <w:uiPriority w:val="99"/>
    <w:rsid w:val="00FB1540"/>
    <w:pPr>
      <w:shd w:val="clear" w:color="auto" w:fill="FFFFFF"/>
      <w:suppressAutoHyphens w:val="0"/>
      <w:spacing w:line="240" w:lineRule="auto"/>
    </w:pPr>
    <w:rPr>
      <w:rFonts w:ascii="Liberation Serif" w:hAnsi="Liberation Serif" w:cs="Times New Roman"/>
      <w:color w:val="auto"/>
      <w:sz w:val="17"/>
      <w:szCs w:val="20"/>
      <w:lang w:bidi="ar-SA"/>
    </w:rPr>
  </w:style>
  <w:style w:type="paragraph" w:styleId="ac">
    <w:name w:val="header"/>
    <w:basedOn w:val="a"/>
    <w:link w:val="13"/>
    <w:uiPriority w:val="99"/>
    <w:rsid w:val="00FB1540"/>
    <w:pPr>
      <w:tabs>
        <w:tab w:val="center" w:pos="4677"/>
        <w:tab w:val="right" w:pos="9355"/>
      </w:tabs>
    </w:pPr>
    <w:rPr>
      <w:rFonts w:cs="Times New Roman"/>
      <w:szCs w:val="20"/>
      <w:lang w:val="ru-RU" w:eastAsia="ru-RU" w:bidi="ar-SA"/>
    </w:rPr>
  </w:style>
  <w:style w:type="character" w:customStyle="1" w:styleId="HeaderChar1">
    <w:name w:val="Header Char1"/>
    <w:basedOn w:val="a1"/>
    <w:link w:val="ac"/>
    <w:uiPriority w:val="99"/>
    <w:semiHidden/>
    <w:rsid w:val="006F62A9"/>
    <w:rPr>
      <w:rFonts w:cs="Mangal"/>
      <w:sz w:val="20"/>
      <w:szCs w:val="24"/>
      <w:lang w:val="uk-UA" w:eastAsia="zh-CN" w:bidi="hi-IN"/>
    </w:rPr>
  </w:style>
  <w:style w:type="paragraph" w:styleId="ad">
    <w:name w:val="footer"/>
    <w:basedOn w:val="a"/>
    <w:link w:val="14"/>
    <w:uiPriority w:val="99"/>
    <w:semiHidden/>
    <w:rsid w:val="00FB1540"/>
    <w:pPr>
      <w:tabs>
        <w:tab w:val="center" w:pos="4677"/>
        <w:tab w:val="right" w:pos="9355"/>
      </w:tabs>
    </w:pPr>
    <w:rPr>
      <w:rFonts w:cs="Times New Roman"/>
      <w:szCs w:val="20"/>
      <w:lang w:val="ru-RU" w:eastAsia="ru-RU" w:bidi="ar-SA"/>
    </w:rPr>
  </w:style>
  <w:style w:type="character" w:customStyle="1" w:styleId="FooterChar1">
    <w:name w:val="Footer Char1"/>
    <w:basedOn w:val="a1"/>
    <w:link w:val="ad"/>
    <w:uiPriority w:val="99"/>
    <w:semiHidden/>
    <w:rsid w:val="006F62A9"/>
    <w:rPr>
      <w:rFonts w:cs="Mangal"/>
      <w:sz w:val="20"/>
      <w:szCs w:val="24"/>
      <w:lang w:val="uk-UA" w:eastAsia="zh-CN" w:bidi="hi-IN"/>
    </w:rPr>
  </w:style>
  <w:style w:type="paragraph" w:customStyle="1" w:styleId="Heading31">
    <w:name w:val="Heading #31"/>
    <w:basedOn w:val="a"/>
    <w:link w:val="Heading3"/>
    <w:rsid w:val="00FB1540"/>
    <w:pPr>
      <w:shd w:val="clear" w:color="auto" w:fill="FFFFFF"/>
      <w:spacing w:line="312" w:lineRule="exact"/>
      <w:outlineLvl w:val="2"/>
    </w:pPr>
    <w:rPr>
      <w:rFonts w:cs="Times New Roman"/>
      <w:i/>
      <w:sz w:val="30"/>
      <w:szCs w:val="20"/>
      <w:lang w:bidi="ar-SA"/>
    </w:rPr>
  </w:style>
  <w:style w:type="paragraph" w:customStyle="1" w:styleId="p1">
    <w:name w:val="p1"/>
    <w:basedOn w:val="a"/>
    <w:uiPriority w:val="99"/>
    <w:rsid w:val="00FB1540"/>
    <w:pPr>
      <w:spacing w:before="280" w:after="280"/>
    </w:pPr>
    <w:rPr>
      <w:rFonts w:ascii="Times New Roman" w:hAnsi="Times New Roman" w:cs="Times New Roman"/>
      <w:sz w:val="24"/>
      <w:lang w:eastAsia="uk-UA" w:bidi="ar-SA"/>
    </w:rPr>
  </w:style>
  <w:style w:type="paragraph" w:customStyle="1" w:styleId="1f1">
    <w:name w:val="Абзац списку1"/>
    <w:basedOn w:val="a"/>
    <w:uiPriority w:val="99"/>
    <w:rsid w:val="00FB1540"/>
    <w:pPr>
      <w:spacing w:after="200"/>
      <w:ind w:left="720"/>
      <w:contextualSpacing/>
    </w:pPr>
    <w:rPr>
      <w:rFonts w:ascii="Times New Roman" w:hAnsi="Times New Roman" w:cs="Times New Roman"/>
      <w:szCs w:val="20"/>
      <w:lang w:val="ru-RU" w:bidi="ar-SA"/>
    </w:rPr>
  </w:style>
  <w:style w:type="paragraph" w:customStyle="1" w:styleId="1f2">
    <w:name w:val="Звичайний (веб)1"/>
    <w:basedOn w:val="a"/>
    <w:uiPriority w:val="99"/>
    <w:rsid w:val="00FB1540"/>
    <w:pPr>
      <w:spacing w:before="100" w:after="100"/>
    </w:pPr>
    <w:rPr>
      <w:rFonts w:ascii="Times New Roman" w:hAnsi="Times New Roman" w:cs="Times New Roman"/>
      <w:sz w:val="24"/>
      <w:lang w:val="ru-RU" w:bidi="ar-SA"/>
    </w:rPr>
  </w:style>
  <w:style w:type="character" w:customStyle="1" w:styleId="st">
    <w:name w:val="st"/>
    <w:basedOn w:val="a1"/>
    <w:rsid w:val="007F7306"/>
  </w:style>
  <w:style w:type="character" w:customStyle="1" w:styleId="color15">
    <w:name w:val="color_15"/>
    <w:rsid w:val="00BA6FE9"/>
  </w:style>
  <w:style w:type="paragraph" w:customStyle="1" w:styleId="afe">
    <w:name w:val="Базовый"/>
    <w:rsid w:val="00BA6FE9"/>
    <w:pPr>
      <w:suppressAutoHyphens/>
      <w:spacing w:after="160" w:line="254" w:lineRule="auto"/>
    </w:pPr>
    <w:rPr>
      <w:rFonts w:ascii="Tw Cen MT Condensed" w:eastAsia="Times New Roman" w:hAnsi="Tw Cen MT Condensed" w:cs="Times New Roman"/>
      <w:b/>
      <w:color w:val="00FFFF"/>
      <w:sz w:val="48"/>
      <w:szCs w:val="48"/>
      <w:lang w:val="uk-UA"/>
    </w:rPr>
  </w:style>
  <w:style w:type="paragraph" w:customStyle="1" w:styleId="24">
    <w:name w:val="Основной текст2"/>
    <w:basedOn w:val="a"/>
    <w:rsid w:val="00890E06"/>
    <w:pPr>
      <w:widowControl w:val="0"/>
      <w:spacing w:after="120" w:line="288" w:lineRule="auto"/>
    </w:pPr>
    <w:rPr>
      <w:rFonts w:eastAsia="DejaVu Sans"/>
      <w:color w:val="00000A"/>
      <w:sz w:val="24"/>
      <w:lang w:val="ru-RU"/>
    </w:rPr>
  </w:style>
  <w:style w:type="paragraph" w:customStyle="1" w:styleId="western">
    <w:name w:val="western"/>
    <w:basedOn w:val="a"/>
    <w:rsid w:val="00BB7AC3"/>
    <w:pPr>
      <w:suppressAutoHyphens w:val="0"/>
      <w:spacing w:before="100" w:beforeAutospacing="1" w:after="100" w:afterAutospacing="1"/>
      <w:jc w:val="both"/>
    </w:pPr>
    <w:rPr>
      <w:rFonts w:ascii="Times New Roman" w:eastAsia="Times New Roman" w:hAnsi="Times New Roman" w:cs="Times New Roman"/>
      <w:color w:val="000000"/>
      <w:sz w:val="28"/>
      <w:szCs w:val="28"/>
      <w:lang w:val="ru-RU" w:eastAsia="ru-RU" w:bidi="ar-SA"/>
    </w:rPr>
  </w:style>
  <w:style w:type="character" w:customStyle="1" w:styleId="textexposedshow">
    <w:name w:val="text_exposed_show"/>
    <w:rsid w:val="008A2BB0"/>
  </w:style>
  <w:style w:type="paragraph" w:customStyle="1" w:styleId="25">
    <w:name w:val="Абзац списку2"/>
    <w:basedOn w:val="a"/>
    <w:rsid w:val="00D97530"/>
    <w:pPr>
      <w:suppressAutoHyphens w:val="0"/>
      <w:ind w:left="708"/>
    </w:pPr>
    <w:rPr>
      <w:rFonts w:ascii="Times New Roman" w:eastAsia="Times New Roman" w:hAnsi="Times New Roman"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32928474">
      <w:bodyDiv w:val="1"/>
      <w:marLeft w:val="0"/>
      <w:marRight w:val="0"/>
      <w:marTop w:val="0"/>
      <w:marBottom w:val="0"/>
      <w:divBdr>
        <w:top w:val="none" w:sz="0" w:space="0" w:color="auto"/>
        <w:left w:val="none" w:sz="0" w:space="0" w:color="auto"/>
        <w:bottom w:val="none" w:sz="0" w:space="0" w:color="auto"/>
        <w:right w:val="none" w:sz="0" w:space="0" w:color="auto"/>
      </w:divBdr>
    </w:div>
    <w:div w:id="397213979">
      <w:bodyDiv w:val="1"/>
      <w:marLeft w:val="0"/>
      <w:marRight w:val="0"/>
      <w:marTop w:val="0"/>
      <w:marBottom w:val="0"/>
      <w:divBdr>
        <w:top w:val="none" w:sz="0" w:space="0" w:color="auto"/>
        <w:left w:val="none" w:sz="0" w:space="0" w:color="auto"/>
        <w:bottom w:val="none" w:sz="0" w:space="0" w:color="auto"/>
        <w:right w:val="none" w:sz="0" w:space="0" w:color="auto"/>
      </w:divBdr>
    </w:div>
    <w:div w:id="509678951">
      <w:bodyDiv w:val="1"/>
      <w:marLeft w:val="0"/>
      <w:marRight w:val="0"/>
      <w:marTop w:val="0"/>
      <w:marBottom w:val="0"/>
      <w:divBdr>
        <w:top w:val="none" w:sz="0" w:space="0" w:color="auto"/>
        <w:left w:val="none" w:sz="0" w:space="0" w:color="auto"/>
        <w:bottom w:val="none" w:sz="0" w:space="0" w:color="auto"/>
        <w:right w:val="none" w:sz="0" w:space="0" w:color="auto"/>
      </w:divBdr>
    </w:div>
    <w:div w:id="757289301">
      <w:bodyDiv w:val="1"/>
      <w:marLeft w:val="0"/>
      <w:marRight w:val="0"/>
      <w:marTop w:val="0"/>
      <w:marBottom w:val="0"/>
      <w:divBdr>
        <w:top w:val="none" w:sz="0" w:space="0" w:color="auto"/>
        <w:left w:val="none" w:sz="0" w:space="0" w:color="auto"/>
        <w:bottom w:val="none" w:sz="0" w:space="0" w:color="auto"/>
        <w:right w:val="none" w:sz="0" w:space="0" w:color="auto"/>
      </w:divBdr>
    </w:div>
    <w:div w:id="812716334">
      <w:bodyDiv w:val="1"/>
      <w:marLeft w:val="0"/>
      <w:marRight w:val="0"/>
      <w:marTop w:val="0"/>
      <w:marBottom w:val="0"/>
      <w:divBdr>
        <w:top w:val="none" w:sz="0" w:space="0" w:color="auto"/>
        <w:left w:val="none" w:sz="0" w:space="0" w:color="auto"/>
        <w:bottom w:val="none" w:sz="0" w:space="0" w:color="auto"/>
        <w:right w:val="none" w:sz="0" w:space="0" w:color="auto"/>
      </w:divBdr>
    </w:div>
    <w:div w:id="883717024">
      <w:bodyDiv w:val="1"/>
      <w:marLeft w:val="0"/>
      <w:marRight w:val="0"/>
      <w:marTop w:val="0"/>
      <w:marBottom w:val="0"/>
      <w:divBdr>
        <w:top w:val="none" w:sz="0" w:space="0" w:color="auto"/>
        <w:left w:val="none" w:sz="0" w:space="0" w:color="auto"/>
        <w:bottom w:val="none" w:sz="0" w:space="0" w:color="auto"/>
        <w:right w:val="none" w:sz="0" w:space="0" w:color="auto"/>
      </w:divBdr>
    </w:div>
    <w:div w:id="962273006">
      <w:bodyDiv w:val="1"/>
      <w:marLeft w:val="0"/>
      <w:marRight w:val="0"/>
      <w:marTop w:val="0"/>
      <w:marBottom w:val="0"/>
      <w:divBdr>
        <w:top w:val="none" w:sz="0" w:space="0" w:color="auto"/>
        <w:left w:val="none" w:sz="0" w:space="0" w:color="auto"/>
        <w:bottom w:val="none" w:sz="0" w:space="0" w:color="auto"/>
        <w:right w:val="none" w:sz="0" w:space="0" w:color="auto"/>
      </w:divBdr>
    </w:div>
    <w:div w:id="1052000412">
      <w:bodyDiv w:val="1"/>
      <w:marLeft w:val="0"/>
      <w:marRight w:val="0"/>
      <w:marTop w:val="0"/>
      <w:marBottom w:val="0"/>
      <w:divBdr>
        <w:top w:val="none" w:sz="0" w:space="0" w:color="auto"/>
        <w:left w:val="none" w:sz="0" w:space="0" w:color="auto"/>
        <w:bottom w:val="none" w:sz="0" w:space="0" w:color="auto"/>
        <w:right w:val="none" w:sz="0" w:space="0" w:color="auto"/>
      </w:divBdr>
    </w:div>
    <w:div w:id="1171141432">
      <w:bodyDiv w:val="1"/>
      <w:marLeft w:val="0"/>
      <w:marRight w:val="0"/>
      <w:marTop w:val="0"/>
      <w:marBottom w:val="0"/>
      <w:divBdr>
        <w:top w:val="none" w:sz="0" w:space="0" w:color="auto"/>
        <w:left w:val="none" w:sz="0" w:space="0" w:color="auto"/>
        <w:bottom w:val="none" w:sz="0" w:space="0" w:color="auto"/>
        <w:right w:val="none" w:sz="0" w:space="0" w:color="auto"/>
      </w:divBdr>
    </w:div>
    <w:div w:id="1230311116">
      <w:bodyDiv w:val="1"/>
      <w:marLeft w:val="0"/>
      <w:marRight w:val="0"/>
      <w:marTop w:val="0"/>
      <w:marBottom w:val="0"/>
      <w:divBdr>
        <w:top w:val="none" w:sz="0" w:space="0" w:color="auto"/>
        <w:left w:val="none" w:sz="0" w:space="0" w:color="auto"/>
        <w:bottom w:val="none" w:sz="0" w:space="0" w:color="auto"/>
        <w:right w:val="none" w:sz="0" w:space="0" w:color="auto"/>
      </w:divBdr>
    </w:div>
    <w:div w:id="1486584840">
      <w:bodyDiv w:val="1"/>
      <w:marLeft w:val="0"/>
      <w:marRight w:val="0"/>
      <w:marTop w:val="0"/>
      <w:marBottom w:val="0"/>
      <w:divBdr>
        <w:top w:val="none" w:sz="0" w:space="0" w:color="auto"/>
        <w:left w:val="none" w:sz="0" w:space="0" w:color="auto"/>
        <w:bottom w:val="none" w:sz="0" w:space="0" w:color="auto"/>
        <w:right w:val="none" w:sz="0" w:space="0" w:color="auto"/>
      </w:divBdr>
    </w:div>
    <w:div w:id="1574270818">
      <w:bodyDiv w:val="1"/>
      <w:marLeft w:val="0"/>
      <w:marRight w:val="0"/>
      <w:marTop w:val="0"/>
      <w:marBottom w:val="0"/>
      <w:divBdr>
        <w:top w:val="none" w:sz="0" w:space="0" w:color="auto"/>
        <w:left w:val="none" w:sz="0" w:space="0" w:color="auto"/>
        <w:bottom w:val="none" w:sz="0" w:space="0" w:color="auto"/>
        <w:right w:val="none" w:sz="0" w:space="0" w:color="auto"/>
      </w:divBdr>
    </w:div>
    <w:div w:id="1780023313">
      <w:bodyDiv w:val="1"/>
      <w:marLeft w:val="0"/>
      <w:marRight w:val="0"/>
      <w:marTop w:val="0"/>
      <w:marBottom w:val="0"/>
      <w:divBdr>
        <w:top w:val="none" w:sz="0" w:space="0" w:color="auto"/>
        <w:left w:val="none" w:sz="0" w:space="0" w:color="auto"/>
        <w:bottom w:val="none" w:sz="0" w:space="0" w:color="auto"/>
        <w:right w:val="none" w:sz="0" w:space="0" w:color="auto"/>
      </w:divBdr>
    </w:div>
    <w:div w:id="1843158513">
      <w:bodyDiv w:val="1"/>
      <w:marLeft w:val="0"/>
      <w:marRight w:val="0"/>
      <w:marTop w:val="0"/>
      <w:marBottom w:val="0"/>
      <w:divBdr>
        <w:top w:val="none" w:sz="0" w:space="0" w:color="auto"/>
        <w:left w:val="none" w:sz="0" w:space="0" w:color="auto"/>
        <w:bottom w:val="none" w:sz="0" w:space="0" w:color="auto"/>
        <w:right w:val="none" w:sz="0" w:space="0" w:color="auto"/>
      </w:divBdr>
    </w:div>
    <w:div w:id="1957906277">
      <w:bodyDiv w:val="1"/>
      <w:marLeft w:val="0"/>
      <w:marRight w:val="0"/>
      <w:marTop w:val="0"/>
      <w:marBottom w:val="0"/>
      <w:divBdr>
        <w:top w:val="none" w:sz="0" w:space="0" w:color="auto"/>
        <w:left w:val="none" w:sz="0" w:space="0" w:color="auto"/>
        <w:bottom w:val="none" w:sz="0" w:space="0" w:color="auto"/>
        <w:right w:val="none" w:sz="0" w:space="0" w:color="auto"/>
      </w:divBdr>
    </w:div>
    <w:div w:id="2027560801">
      <w:bodyDiv w:val="1"/>
      <w:marLeft w:val="0"/>
      <w:marRight w:val="0"/>
      <w:marTop w:val="0"/>
      <w:marBottom w:val="0"/>
      <w:divBdr>
        <w:top w:val="none" w:sz="0" w:space="0" w:color="auto"/>
        <w:left w:val="none" w:sz="0" w:space="0" w:color="auto"/>
        <w:bottom w:val="none" w:sz="0" w:space="0" w:color="auto"/>
        <w:right w:val="none" w:sz="0" w:space="0" w:color="auto"/>
      </w:divBdr>
    </w:div>
    <w:div w:id="2039158041">
      <w:bodyDiv w:val="1"/>
      <w:marLeft w:val="0"/>
      <w:marRight w:val="0"/>
      <w:marTop w:val="0"/>
      <w:marBottom w:val="0"/>
      <w:divBdr>
        <w:top w:val="none" w:sz="0" w:space="0" w:color="auto"/>
        <w:left w:val="none" w:sz="0" w:space="0" w:color="auto"/>
        <w:bottom w:val="none" w:sz="0" w:space="0" w:color="auto"/>
        <w:right w:val="none" w:sz="0" w:space="0" w:color="auto"/>
      </w:divBdr>
    </w:div>
    <w:div w:id="20881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pr.novvod@internatkh.org.ua"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9E25-6C93-4B90-84C5-9FA40930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16</Pages>
  <Words>7325</Words>
  <Characters>41754</Characters>
  <Application>Microsoft Office Word</Application>
  <DocSecurity>0</DocSecurity>
  <Lines>347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vt:lpstr>
      <vt:lpstr>МІНІСТЕРСТВО ОСВІТИ І НАУКИ</vt:lpstr>
    </vt:vector>
  </TitlesOfParts>
  <Company/>
  <LinksUpToDate>false</LinksUpToDate>
  <CharactersWithSpaces>48982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dc:title>
  <dc:subject/>
  <dc:creator>nvk</dc:creator>
  <cp:keywords/>
  <dc:description/>
  <cp:lastModifiedBy>sekretar</cp:lastModifiedBy>
  <cp:revision>60</cp:revision>
  <cp:lastPrinted>2018-06-18T11:13:00Z</cp:lastPrinted>
  <dcterms:created xsi:type="dcterms:W3CDTF">2018-06-18T08:45:00Z</dcterms:created>
  <dcterms:modified xsi:type="dcterms:W3CDTF">2019-06-19T11:14:00Z</dcterms:modified>
</cp:coreProperties>
</file>