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E1" w:rsidRPr="00EB3C26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EB3C26">
        <w:rPr>
          <w:rFonts w:ascii="Times New Roman" w:hAnsi="Times New Roman"/>
          <w:szCs w:val="28"/>
        </w:rPr>
        <w:t xml:space="preserve">Розділ 5.  Організація контрольно-аналітичної діяльності </w:t>
      </w:r>
    </w:p>
    <w:p w:rsidR="004267E1" w:rsidRPr="00EB3C26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b w:val="0"/>
          <w:szCs w:val="28"/>
        </w:rPr>
      </w:pPr>
      <w:r w:rsidRPr="00EB3C26">
        <w:rPr>
          <w:rFonts w:ascii="Times New Roman" w:hAnsi="Times New Roman"/>
          <w:szCs w:val="28"/>
        </w:rPr>
        <w:t xml:space="preserve"> 5.1. Заходи  щодо  роботи закладу відповідно до плану роботи Департаменту науки і освіти Харківської обласної державної </w:t>
      </w:r>
      <w:r w:rsidR="00F906D4" w:rsidRPr="00EB3C26">
        <w:rPr>
          <w:rFonts w:ascii="Times New Roman" w:hAnsi="Times New Roman"/>
          <w:szCs w:val="28"/>
        </w:rPr>
        <w:t>адміністрації</w:t>
      </w:r>
      <w:bookmarkStart w:id="0" w:name="_GoBack"/>
      <w:bookmarkEnd w:id="0"/>
    </w:p>
    <w:tbl>
      <w:tblPr>
        <w:tblW w:w="15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6521"/>
        <w:gridCol w:w="1699"/>
        <w:gridCol w:w="1842"/>
        <w:gridCol w:w="1984"/>
        <w:gridCol w:w="2555"/>
      </w:tblGrid>
      <w:tr w:rsidR="004267E1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spacing w:before="5"/>
              <w:jc w:val="center"/>
              <w:rPr>
                <w:spacing w:val="10"/>
                <w:szCs w:val="24"/>
                <w:lang w:val="uk-UA"/>
              </w:rPr>
            </w:pPr>
            <w:r>
              <w:rPr>
                <w:spacing w:val="10"/>
                <w:lang w:val="uk-UA"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Форма</w:t>
            </w:r>
          </w:p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контролю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4267E1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Самоаналіз з питань, які вивчаються у закладах освіти за планом Департаменту науки і освіти Харківської обласної державної адміністрації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  навчального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Протоколи </w:t>
            </w:r>
          </w:p>
          <w:p w:rsidR="004267E1" w:rsidRDefault="00DB198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самоаналізу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 самоаналізу</w:t>
            </w:r>
          </w:p>
        </w:tc>
      </w:tr>
    </w:tbl>
    <w:p w:rsidR="004267E1" w:rsidRDefault="004267E1">
      <w:pPr>
        <w:pStyle w:val="af"/>
        <w:jc w:val="left"/>
        <w:rPr>
          <w:rFonts w:ascii="Times New Roman" w:hAnsi="Times New Roman"/>
          <w:sz w:val="24"/>
          <w:szCs w:val="24"/>
        </w:rPr>
      </w:pPr>
    </w:p>
    <w:p w:rsidR="004267E1" w:rsidRDefault="00DB19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5.2. Графік внутрішнього контролю</w:t>
      </w:r>
      <w:r>
        <w:rPr>
          <w:b/>
          <w:lang w:val="uk-UA"/>
        </w:rPr>
        <w:t xml:space="preserve"> </w:t>
      </w:r>
    </w:p>
    <w:tbl>
      <w:tblPr>
        <w:tblW w:w="152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5"/>
        <w:gridCol w:w="5288"/>
        <w:gridCol w:w="839"/>
        <w:gridCol w:w="701"/>
        <w:gridCol w:w="910"/>
        <w:gridCol w:w="813"/>
        <w:gridCol w:w="1104"/>
        <w:gridCol w:w="910"/>
        <w:gridCol w:w="704"/>
        <w:gridCol w:w="910"/>
        <w:gridCol w:w="700"/>
        <w:gridCol w:w="910"/>
        <w:gridCol w:w="794"/>
      </w:tblGrid>
      <w:tr w:rsidR="00EB3C26" w:rsidRPr="00EB3C26" w:rsidTr="00EB3C26">
        <w:trPr>
          <w:tblHeader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№ з/п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Зміст контролю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06</w:t>
            </w: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Викладання навчальних предметів: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історія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СН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музичне мистецтво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ОК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інформатика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СН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«Основи </w:t>
            </w:r>
            <w:proofErr w:type="spellStart"/>
            <w:r w:rsidRPr="00EB3C26">
              <w:rPr>
                <w:szCs w:val="24"/>
                <w:lang w:val="uk-UA"/>
              </w:rPr>
              <w:t>здоров</w:t>
            </w:r>
            <w:proofErr w:type="spellEnd"/>
            <w:r w:rsidR="00DB1981" w:rsidRPr="00EB3C26">
              <w:rPr>
                <w:szCs w:val="24"/>
              </w:rPr>
              <w:t>’</w:t>
            </w:r>
            <w:r w:rsidR="00DB1981" w:rsidRPr="00EB3C26">
              <w:rPr>
                <w:szCs w:val="24"/>
                <w:lang w:val="uk-UA"/>
              </w:rPr>
              <w:t>я»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СН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  <w:r w:rsidR="00EB3C26" w:rsidRPr="00EB3C26">
              <w:rPr>
                <w:szCs w:val="24"/>
                <w:lang w:val="uk-UA"/>
              </w:rPr>
              <w:t>«Захист Вітчизни»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СН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фізика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СН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ОК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фізична культура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СН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Аналіз планів роботи методичних об</w:t>
            </w:r>
            <w:r w:rsidRPr="00EB3C26">
              <w:rPr>
                <w:szCs w:val="24"/>
              </w:rPr>
              <w:t>’</w:t>
            </w:r>
            <w:r w:rsidRPr="00EB3C26">
              <w:rPr>
                <w:szCs w:val="24"/>
                <w:lang w:val="uk-UA"/>
              </w:rPr>
              <w:t xml:space="preserve">єднань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3.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Аналіз календарних планів вчителів, класних керівників, вихователів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З,Дк,Н,Р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4.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гуртків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  <w:r w:rsidRPr="00EB3C26">
              <w:rPr>
                <w:szCs w:val="24"/>
                <w:lang w:val="uk-UA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5.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факультативів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6.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класних журналів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7.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підручників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8.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особових справ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9.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Відвідування та успішність учнів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jc w:val="center"/>
              <w:rPr>
                <w:rFonts w:asciiTheme="minorHAnsi" w:hAnsiTheme="minorHAnsi"/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10.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Перевірка техніки читання в початкових класах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11.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виконанням навчальних програм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Д,Н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Д,З,Н</w:t>
            </w:r>
          </w:p>
        </w:tc>
      </w:tr>
      <w:tr w:rsidR="00EB3C26" w:rsidRPr="00EB3C26" w:rsidTr="00EB3C26">
        <w:trPr>
          <w:trHeight w:val="39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  бібліотеки закладу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Д,Н</w:t>
            </w:r>
          </w:p>
        </w:tc>
      </w:tr>
      <w:tr w:rsidR="00EB3C26" w:rsidRPr="00EB3C26" w:rsidTr="00EB3C26">
        <w:trPr>
          <w:trHeight w:val="223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13.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Вивчення системи роботи педагогів, що атестуються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Д,З,П,</w:t>
            </w:r>
          </w:p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Н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73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14.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роботою вихователів та  класних керівників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139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15.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проведенням предметних тижнів: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безпеки дорожнього руху;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Вахта пам'яті;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декада національно-патріотичного виховання;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математики,</w:t>
            </w:r>
            <w:r w:rsidR="00EB3C26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EB3C26">
              <w:rPr>
                <w:szCs w:val="24"/>
                <w:lang w:val="uk-UA"/>
              </w:rPr>
              <w:t>фізики,</w:t>
            </w:r>
            <w:r w:rsidR="00EB3C26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EB3C26">
              <w:rPr>
                <w:szCs w:val="24"/>
                <w:lang w:val="uk-UA"/>
              </w:rPr>
              <w:t>астрономії;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трудового виховання та профорієнтації;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історії;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тиждень знань з основ безпеки життєдіяльності;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="00DB1981" w:rsidRPr="00EB3C26">
              <w:rPr>
                <w:szCs w:val="24"/>
                <w:lang w:val="uk-UA"/>
              </w:rPr>
              <w:t>тиждень української писемності та мови;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«За здоровий спосіб життя»;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ЗНД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географії, біології та хімії;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права; тиждень протидії торгівлі людьми;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декада громадянського виховання;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іноземної мови та світової літератури;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Шевченківські дні;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місячник електробезпеки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естетичного виховання;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екологічних знань;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родинно-сімейного виховання;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16.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виховної роботи: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рівень сформованості загальнолюдських цінностей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  національно-патріотичного   виховання учнів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З,П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34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розвитку учнівського самоврядування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Дк,Р</w:t>
            </w:r>
            <w:proofErr w:type="spellEnd"/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правове виховання учнів, профілактика правопорушень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Дк,Р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Н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контроль за роботою з  обдарованими дітьми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З, </w:t>
            </w:r>
            <w:proofErr w:type="spellStart"/>
            <w:r w:rsidRPr="00EB3C26">
              <w:rPr>
                <w:szCs w:val="24"/>
                <w:lang w:val="uk-UA"/>
              </w:rPr>
              <w:t>Дк,Р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69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-соціальний захист дитини та охорона дитинства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i/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З,Н,П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i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З,Н,П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 w:eastAsia="uk-UA"/>
              </w:rPr>
            </w:pPr>
            <w:r w:rsidRPr="00EB3C26">
              <w:rPr>
                <w:szCs w:val="24"/>
                <w:lang w:val="uk-UA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- стан роботи по забезпеченню повноцінного фізичного розвитку вихованців; профілактика шкідливих звичок 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З,П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- стан роботи з виховання художньо-естетичної культури учнів  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З, </w:t>
            </w: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83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розвитку дитячо-юнацького туризму і краєзнавства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83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профорієнтаційної роботи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83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роботи з екологічного виховання учнів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rPr>
          <w:trHeight w:val="283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-   робота з батьками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З, </w:t>
            </w: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  <w:r w:rsidRPr="00EB3C26">
              <w:rPr>
                <w:szCs w:val="24"/>
                <w:lang w:val="uk-UA"/>
              </w:rPr>
              <w:t xml:space="preserve">, Р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-безпека життєдіяльності учнів, попередження дитячого травматизму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П, З,Н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П,Д,Н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F906D4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17.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організації  життєдіяльності дітей дошкільного підрозділу: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numPr>
                <w:ilvl w:val="0"/>
                <w:numId w:val="1"/>
              </w:numPr>
              <w:ind w:left="176" w:hanging="176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комплексне вивчення навчально-виховної роботи в різновіковій групі для дітей 5-6-го(7-го)   років життя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jc w:val="both"/>
              <w:rPr>
                <w:i/>
                <w:szCs w:val="24"/>
              </w:rPr>
            </w:pPr>
            <w:r w:rsidRPr="00EB3C26">
              <w:rPr>
                <w:iCs/>
                <w:szCs w:val="24"/>
                <w:lang w:val="uk-UA"/>
              </w:rPr>
              <w:t>стан  національно-патріотичного виховання</w:t>
            </w:r>
            <w:r w:rsidRPr="00EB3C26">
              <w:rPr>
                <w:iCs/>
                <w:szCs w:val="24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color w:val="auto"/>
                <w:lang w:val="uk-UA" w:eastAsia="uk-UA"/>
              </w:rPr>
            </w:pPr>
            <w:r w:rsidRPr="00EB3C26">
              <w:rPr>
                <w:color w:val="auto"/>
                <w:lang w:val="uk-UA"/>
              </w:rPr>
              <w:t>-</w:t>
            </w:r>
            <w:r w:rsidRPr="00EB3C26">
              <w:rPr>
                <w:color w:val="auto"/>
                <w:lang w:eastAsia="uk-UA"/>
              </w:rPr>
              <w:t xml:space="preserve"> </w:t>
            </w:r>
            <w:r w:rsidRPr="00EB3C2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стан формування екологічної компетентності  </w:t>
            </w:r>
            <w:r w:rsidRPr="00EB3C26">
              <w:rPr>
                <w:color w:val="auto"/>
                <w:lang w:val="uk-UA"/>
              </w:rPr>
              <w:t>дошкільників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стан </w:t>
            </w:r>
            <w:proofErr w:type="spellStart"/>
            <w:r w:rsidRPr="00EB3C26">
              <w:rPr>
                <w:szCs w:val="24"/>
              </w:rPr>
              <w:t>використання</w:t>
            </w:r>
            <w:proofErr w:type="spellEnd"/>
            <w:r w:rsidRPr="00EB3C26">
              <w:rPr>
                <w:szCs w:val="24"/>
              </w:rPr>
              <w:t xml:space="preserve">  </w:t>
            </w:r>
            <w:r w:rsidRPr="00EB3C26">
              <w:rPr>
                <w:szCs w:val="24"/>
                <w:lang w:val="en-US"/>
              </w:rPr>
              <w:t>LEGO</w:t>
            </w:r>
            <w:r w:rsidRPr="00EB3C26">
              <w:rPr>
                <w:szCs w:val="24"/>
              </w:rPr>
              <w:t>-</w:t>
            </w:r>
            <w:proofErr w:type="spellStart"/>
            <w:r w:rsidRPr="00EB3C26">
              <w:rPr>
                <w:szCs w:val="24"/>
              </w:rPr>
              <w:t>технологій</w:t>
            </w:r>
            <w:proofErr w:type="spellEnd"/>
            <w:r w:rsidRPr="00EB3C26">
              <w:rPr>
                <w:szCs w:val="24"/>
              </w:rPr>
              <w:t xml:space="preserve"> в </w:t>
            </w:r>
            <w:proofErr w:type="spellStart"/>
            <w:r w:rsidRPr="00EB3C26">
              <w:rPr>
                <w:szCs w:val="24"/>
              </w:rPr>
              <w:t>освітньому</w:t>
            </w:r>
            <w:proofErr w:type="spellEnd"/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процесі</w:t>
            </w:r>
            <w:proofErr w:type="spellEnd"/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дошкільного</w:t>
            </w:r>
            <w:proofErr w:type="spellEnd"/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підрозділу</w:t>
            </w:r>
            <w:proofErr w:type="spellEnd"/>
            <w:r w:rsidRPr="00EB3C26">
              <w:rPr>
                <w:szCs w:val="24"/>
              </w:rPr>
              <w:t xml:space="preserve">   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рів</w:t>
            </w:r>
            <w:proofErr w:type="spellEnd"/>
            <w:r w:rsidRPr="00EB3C26">
              <w:rPr>
                <w:szCs w:val="24"/>
                <w:lang w:val="uk-UA"/>
              </w:rPr>
              <w:t>е</w:t>
            </w:r>
            <w:r w:rsidRPr="00EB3C26">
              <w:rPr>
                <w:szCs w:val="24"/>
              </w:rPr>
              <w:t>н</w:t>
            </w:r>
            <w:r w:rsidRPr="00EB3C26">
              <w:rPr>
                <w:szCs w:val="24"/>
                <w:lang w:val="uk-UA"/>
              </w:rPr>
              <w:t>ь</w:t>
            </w:r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знань</w:t>
            </w:r>
            <w:proofErr w:type="spellEnd"/>
            <w:r w:rsidRPr="00EB3C26">
              <w:rPr>
                <w:szCs w:val="24"/>
              </w:rPr>
              <w:t xml:space="preserve"> </w:t>
            </w:r>
            <w:r w:rsidRPr="00EB3C26">
              <w:rPr>
                <w:szCs w:val="24"/>
                <w:lang w:val="uk-UA"/>
              </w:rPr>
              <w:t xml:space="preserve">умінь і навичок дітей відповідно до Базового компонента дошкільної освіти, програми «Українське </w:t>
            </w:r>
            <w:proofErr w:type="spellStart"/>
            <w:r w:rsidRPr="00EB3C26">
              <w:rPr>
                <w:szCs w:val="24"/>
                <w:lang w:val="uk-UA"/>
              </w:rPr>
              <w:t>дошкілля</w:t>
            </w:r>
            <w:proofErr w:type="spellEnd"/>
            <w:r w:rsidRPr="00EB3C26">
              <w:rPr>
                <w:szCs w:val="24"/>
                <w:lang w:val="uk-UA"/>
              </w:rPr>
              <w:t xml:space="preserve">»  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З, </w:t>
            </w: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18.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оновленням сайту закладу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19.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відвідуванням навчальних занять учнями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20.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з кадровим резервом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21.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Самоаналіз з питань, які вивчаються у закладах освіти за планом Департаменту науки і освіти Харківської обласної державної адміністрації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</w:tr>
      <w:tr w:rsidR="00EB3C26" w:rsidRPr="00EB3C26" w:rsidTr="00EB3C2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22.</w:t>
            </w:r>
          </w:p>
        </w:tc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станом харчування учнів (вихованців)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</w:t>
            </w:r>
          </w:p>
        </w:tc>
      </w:tr>
    </w:tbl>
    <w:p w:rsidR="004267E1" w:rsidRDefault="004267E1">
      <w:pPr>
        <w:jc w:val="both"/>
        <w:rPr>
          <w:b/>
          <w:u w:val="single"/>
          <w:lang w:val="uk-UA"/>
        </w:rPr>
      </w:pPr>
    </w:p>
    <w:p w:rsidR="004267E1" w:rsidRDefault="00DB1981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Умовні позначення:</w:t>
      </w:r>
      <w:r>
        <w:rPr>
          <w:b/>
          <w:lang w:val="uk-UA"/>
        </w:rPr>
        <w:t xml:space="preserve">       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директор                       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З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заступники директора з навчально-виховної роботи, виховної роботи </w:t>
      </w:r>
      <w:r>
        <w:rPr>
          <w:lang w:val="uk-UA"/>
        </w:rPr>
        <w:tab/>
        <w:t xml:space="preserve">             </w:t>
      </w:r>
      <w:r>
        <w:rPr>
          <w:b/>
          <w:lang w:val="uk-UA"/>
        </w:rPr>
        <w:t xml:space="preserve">       </w:t>
      </w:r>
      <w:r>
        <w:rPr>
          <w:b/>
          <w:lang w:val="uk-UA"/>
        </w:rPr>
        <w:tab/>
        <w:t xml:space="preserve">                                   </w:t>
      </w:r>
    </w:p>
    <w:p w:rsidR="004267E1" w:rsidRDefault="00DB1981">
      <w:pPr>
        <w:ind w:firstLine="2694"/>
        <w:jc w:val="both"/>
        <w:rPr>
          <w:b/>
          <w:lang w:val="uk-UA"/>
        </w:rPr>
      </w:pPr>
      <w:r>
        <w:rPr>
          <w:b/>
          <w:lang w:val="uk-UA"/>
        </w:rPr>
        <w:t>Н</w:t>
      </w:r>
      <w:r>
        <w:rPr>
          <w:lang w:val="uk-UA"/>
        </w:rPr>
        <w:t xml:space="preserve"> </w:t>
      </w:r>
      <w:r>
        <w:rPr>
          <w:lang w:val="uk-UA"/>
        </w:rPr>
        <w:tab/>
        <w:t>- наказ</w:t>
      </w:r>
      <w:r>
        <w:rPr>
          <w:b/>
          <w:lang w:val="uk-UA"/>
        </w:rPr>
        <w:t xml:space="preserve">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П</w:t>
      </w:r>
      <w:r>
        <w:rPr>
          <w:b/>
          <w:lang w:val="uk-UA"/>
        </w:rPr>
        <w:tab/>
      </w:r>
      <w:r>
        <w:rPr>
          <w:lang w:val="uk-UA"/>
        </w:rPr>
        <w:t>- педагогічна рада</w:t>
      </w:r>
      <w:r>
        <w:rPr>
          <w:b/>
          <w:lang w:val="uk-UA"/>
        </w:rPr>
        <w:t xml:space="preserve">             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ОК</w:t>
      </w:r>
      <w:r>
        <w:rPr>
          <w:b/>
          <w:lang w:val="uk-UA"/>
        </w:rPr>
        <w:tab/>
      </w:r>
      <w:r>
        <w:rPr>
          <w:lang w:val="uk-UA"/>
        </w:rPr>
        <w:t>- оглядовий контроль</w:t>
      </w:r>
      <w:r>
        <w:rPr>
          <w:b/>
          <w:lang w:val="uk-UA"/>
        </w:rPr>
        <w:t xml:space="preserve">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 - нарада при директорові</w:t>
      </w:r>
      <w:r>
        <w:rPr>
          <w:lang w:val="uk-UA"/>
        </w:rPr>
        <w:tab/>
        <w:t xml:space="preserve">                                                </w:t>
      </w:r>
    </w:p>
    <w:p w:rsidR="004267E1" w:rsidRDefault="00DB1981">
      <w:pPr>
        <w:ind w:firstLine="2694"/>
        <w:jc w:val="both"/>
        <w:rPr>
          <w:b/>
          <w:i/>
          <w:szCs w:val="24"/>
          <w:lang w:val="uk-UA"/>
        </w:rPr>
      </w:pPr>
      <w:proofErr w:type="spellStart"/>
      <w:r>
        <w:rPr>
          <w:b/>
          <w:lang w:val="uk-UA"/>
        </w:rPr>
        <w:t>Дк</w:t>
      </w:r>
      <w:proofErr w:type="spellEnd"/>
      <w:r>
        <w:rPr>
          <w:b/>
          <w:lang w:val="uk-UA"/>
        </w:rPr>
        <w:tab/>
      </w:r>
      <w:r>
        <w:rPr>
          <w:lang w:val="uk-UA"/>
        </w:rPr>
        <w:t xml:space="preserve">-   довідка </w:t>
      </w:r>
    </w:p>
    <w:p w:rsidR="004267E1" w:rsidRDefault="00DB1981">
      <w:pPr>
        <w:ind w:firstLine="2694"/>
        <w:jc w:val="both"/>
        <w:rPr>
          <w:b/>
          <w:i/>
          <w:szCs w:val="24"/>
          <w:lang w:val="uk-UA"/>
        </w:rPr>
      </w:pPr>
      <w:r>
        <w:rPr>
          <w:b/>
          <w:lang w:val="uk-UA"/>
        </w:rPr>
        <w:t xml:space="preserve">СН </w:t>
      </w:r>
      <w:r>
        <w:rPr>
          <w:b/>
          <w:lang w:val="uk-UA"/>
        </w:rPr>
        <w:tab/>
      </w:r>
      <w:r>
        <w:rPr>
          <w:lang w:val="uk-UA"/>
        </w:rPr>
        <w:t>- стан навчання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ТК</w:t>
      </w:r>
      <w:r>
        <w:rPr>
          <w:b/>
          <w:lang w:val="uk-UA"/>
        </w:rPr>
        <w:tab/>
      </w:r>
      <w:r>
        <w:rPr>
          <w:lang w:val="uk-UA"/>
        </w:rPr>
        <w:t>- тематичний контроль</w:t>
      </w:r>
    </w:p>
    <w:p w:rsidR="004267E1" w:rsidRDefault="00DB1981">
      <w:pPr>
        <w:ind w:firstLine="2694"/>
        <w:rPr>
          <w:lang w:val="uk-UA"/>
        </w:rPr>
      </w:pPr>
      <w:r>
        <w:rPr>
          <w:b/>
          <w:lang w:val="uk-UA"/>
        </w:rPr>
        <w:t>ВР</w:t>
      </w:r>
      <w:r>
        <w:rPr>
          <w:lang w:val="uk-UA"/>
        </w:rPr>
        <w:tab/>
        <w:t>- виконання рекомендацій</w:t>
      </w:r>
    </w:p>
    <w:p w:rsidR="004267E1" w:rsidRDefault="004267E1">
      <w:pPr>
        <w:rPr>
          <w:lang w:val="uk-UA"/>
        </w:rPr>
      </w:pPr>
    </w:p>
    <w:p w:rsidR="004267E1" w:rsidRPr="00EB3C26" w:rsidRDefault="004267E1">
      <w:pPr>
        <w:tabs>
          <w:tab w:val="left" w:pos="2535"/>
        </w:tabs>
        <w:rPr>
          <w:rFonts w:asciiTheme="minorHAnsi" w:hAnsiTheme="minorHAnsi"/>
        </w:rPr>
      </w:pPr>
    </w:p>
    <w:sectPr w:rsidR="004267E1" w:rsidRPr="00EB3C26" w:rsidSect="00EB3C26">
      <w:footerReference w:type="default" r:id="rId7"/>
      <w:pgSz w:w="16838" w:h="11906" w:orient="landscape"/>
      <w:pgMar w:top="1276" w:right="480" w:bottom="610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E0" w:rsidRDefault="00151DE0">
      <w:r>
        <w:separator/>
      </w:r>
    </w:p>
  </w:endnote>
  <w:endnote w:type="continuationSeparator" w:id="0">
    <w:p w:rsidR="00151DE0" w:rsidRDefault="0015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E1" w:rsidRDefault="004267E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E0" w:rsidRDefault="00151DE0">
      <w:r>
        <w:separator/>
      </w:r>
    </w:p>
  </w:footnote>
  <w:footnote w:type="continuationSeparator" w:id="0">
    <w:p w:rsidR="00151DE0" w:rsidRDefault="0015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31FF"/>
    <w:multiLevelType w:val="multilevel"/>
    <w:tmpl w:val="960A7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44953"/>
    <w:multiLevelType w:val="multilevel"/>
    <w:tmpl w:val="7CAE7E7E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51D9D"/>
    <w:multiLevelType w:val="multilevel"/>
    <w:tmpl w:val="8BE2F10C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262E0"/>
    <w:multiLevelType w:val="multilevel"/>
    <w:tmpl w:val="D01C80A2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FA5E48"/>
    <w:multiLevelType w:val="multilevel"/>
    <w:tmpl w:val="807208CA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7E1"/>
    <w:rsid w:val="00151DE0"/>
    <w:rsid w:val="004267E1"/>
    <w:rsid w:val="00DB1981"/>
    <w:rsid w:val="00EB3C26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605EF-8EDF-4C1E-B082-D545E55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AC"/>
    <w:pPr>
      <w:suppressAutoHyphens/>
    </w:pPr>
    <w:rPr>
      <w:sz w:val="24"/>
    </w:rPr>
  </w:style>
  <w:style w:type="paragraph" w:styleId="1">
    <w:name w:val="heading 1"/>
    <w:basedOn w:val="a"/>
    <w:link w:val="10"/>
    <w:qFormat/>
    <w:rsid w:val="00F64DBB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qFormat/>
    <w:rsid w:val="00F64DBB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qFormat/>
    <w:rsid w:val="00F64DBB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link w:val="40"/>
    <w:qFormat/>
    <w:rsid w:val="00F64DBB"/>
    <w:pPr>
      <w:keepNext/>
      <w:ind w:left="-108"/>
      <w:outlineLvl w:val="3"/>
    </w:pPr>
    <w:rPr>
      <w:i/>
    </w:rPr>
  </w:style>
  <w:style w:type="paragraph" w:styleId="5">
    <w:name w:val="heading 5"/>
    <w:basedOn w:val="a"/>
    <w:link w:val="50"/>
    <w:qFormat/>
    <w:rsid w:val="00F64DBB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link w:val="60"/>
    <w:qFormat/>
    <w:rsid w:val="00F64DBB"/>
    <w:pPr>
      <w:keepNext/>
      <w:outlineLvl w:val="5"/>
    </w:pPr>
    <w:rPr>
      <w:i/>
      <w:u w:val="single"/>
    </w:rPr>
  </w:style>
  <w:style w:type="paragraph" w:styleId="7">
    <w:name w:val="heading 7"/>
    <w:basedOn w:val="a"/>
    <w:link w:val="70"/>
    <w:qFormat/>
    <w:rsid w:val="00F64DBB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link w:val="80"/>
    <w:qFormat/>
    <w:rsid w:val="00F64DBB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link w:val="90"/>
    <w:qFormat/>
    <w:rsid w:val="00F64DBB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4DBB"/>
  </w:style>
  <w:style w:type="character" w:customStyle="1" w:styleId="a4">
    <w:name w:val="Назва Знак"/>
    <w:basedOn w:val="a0"/>
    <w:rsid w:val="00281429"/>
    <w:rPr>
      <w:rFonts w:ascii="Arial Narrow" w:hAnsi="Arial Narrow"/>
      <w:b/>
      <w:sz w:val="28"/>
      <w:lang w:val="uk-UA"/>
    </w:rPr>
  </w:style>
  <w:style w:type="character" w:customStyle="1" w:styleId="10">
    <w:name w:val="Заголовок 1 Знак"/>
    <w:basedOn w:val="a0"/>
    <w:link w:val="1"/>
    <w:rsid w:val="00D94EAC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basedOn w:val="a0"/>
    <w:rsid w:val="00D94EAC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basedOn w:val="a0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basedOn w:val="a0"/>
    <w:link w:val="4"/>
    <w:rsid w:val="00D94EAC"/>
    <w:rPr>
      <w:i/>
      <w:sz w:val="24"/>
    </w:rPr>
  </w:style>
  <w:style w:type="character" w:customStyle="1" w:styleId="50">
    <w:name w:val="Заголовок 5 Знак"/>
    <w:basedOn w:val="a0"/>
    <w:link w:val="5"/>
    <w:rsid w:val="00D94EAC"/>
    <w:rPr>
      <w:i/>
      <w:sz w:val="24"/>
      <w:u w:val="single"/>
    </w:rPr>
  </w:style>
  <w:style w:type="character" w:customStyle="1" w:styleId="60">
    <w:name w:val="Заголовок 6 Знак"/>
    <w:basedOn w:val="a0"/>
    <w:link w:val="6"/>
    <w:rsid w:val="00D94EAC"/>
    <w:rPr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D94EAC"/>
    <w:rPr>
      <w:i/>
      <w:sz w:val="24"/>
      <w:u w:val="single"/>
    </w:rPr>
  </w:style>
  <w:style w:type="character" w:customStyle="1" w:styleId="80">
    <w:name w:val="Заголовок 8 Знак"/>
    <w:basedOn w:val="a0"/>
    <w:link w:val="8"/>
    <w:rsid w:val="00D94EAC"/>
    <w:rPr>
      <w:i/>
      <w:sz w:val="24"/>
      <w:u w:val="single"/>
    </w:rPr>
  </w:style>
  <w:style w:type="character" w:customStyle="1" w:styleId="90">
    <w:name w:val="Заголовок 9 Знак"/>
    <w:basedOn w:val="a0"/>
    <w:link w:val="9"/>
    <w:rsid w:val="00D94EAC"/>
    <w:rPr>
      <w:i/>
      <w:sz w:val="24"/>
    </w:rPr>
  </w:style>
  <w:style w:type="character" w:customStyle="1" w:styleId="a5">
    <w:name w:val="Основний текст Знак"/>
    <w:basedOn w:val="a0"/>
    <w:rsid w:val="00D94EAC"/>
    <w:rPr>
      <w:rFonts w:ascii="Arial Narrow" w:hAnsi="Arial Narrow"/>
      <w:lang w:val="uk-UA"/>
    </w:rPr>
  </w:style>
  <w:style w:type="character" w:customStyle="1" w:styleId="a6">
    <w:name w:val="Основний текст з відступом Знак"/>
    <w:basedOn w:val="a0"/>
    <w:rsid w:val="00D94EAC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basedOn w:val="a0"/>
    <w:link w:val="22"/>
    <w:rsid w:val="00D94EAC"/>
    <w:rPr>
      <w:sz w:val="24"/>
    </w:rPr>
  </w:style>
  <w:style w:type="character" w:customStyle="1" w:styleId="a7">
    <w:name w:val="Нижній колонтитул Знак"/>
    <w:basedOn w:val="a0"/>
    <w:rsid w:val="00D94EAC"/>
    <w:rPr>
      <w:sz w:val="24"/>
    </w:rPr>
  </w:style>
  <w:style w:type="character" w:customStyle="1" w:styleId="31">
    <w:name w:val="Основний текст з відступом 3 Знак"/>
    <w:basedOn w:val="a0"/>
    <w:link w:val="32"/>
    <w:rsid w:val="00D94EAC"/>
    <w:rPr>
      <w:sz w:val="24"/>
    </w:rPr>
  </w:style>
  <w:style w:type="character" w:customStyle="1" w:styleId="23">
    <w:name w:val="Основний текст 2 Знак"/>
    <w:basedOn w:val="a0"/>
    <w:link w:val="23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33">
    <w:name w:val="Основний текст 3 Знак"/>
    <w:basedOn w:val="a0"/>
    <w:link w:val="33"/>
    <w:rsid w:val="00D94EAC"/>
    <w:rPr>
      <w:rFonts w:ascii="Arial Narrow" w:hAnsi="Arial Narrow"/>
      <w:sz w:val="24"/>
      <w:lang w:val="uk-UA"/>
    </w:rPr>
  </w:style>
  <w:style w:type="character" w:customStyle="1" w:styleId="a8">
    <w:name w:val="Верхній колонтитул Знак"/>
    <w:basedOn w:val="a0"/>
    <w:rsid w:val="00D94EAC"/>
    <w:rPr>
      <w:sz w:val="24"/>
    </w:rPr>
  </w:style>
  <w:style w:type="character" w:customStyle="1" w:styleId="a9">
    <w:name w:val="Текст у виносці Знак"/>
    <w:basedOn w:val="a0"/>
    <w:semiHidden/>
    <w:rsid w:val="00C7239E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a0"/>
    <w:rsid w:val="00FB6AA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a">
    <w:name w:val="Заголовок"/>
    <w:basedOn w:val="a"/>
    <w:next w:val="ab"/>
    <w:rsid w:val="001A139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b">
    <w:name w:val="Основной текст"/>
    <w:basedOn w:val="a"/>
    <w:rsid w:val="00F64DBB"/>
    <w:pPr>
      <w:spacing w:line="288" w:lineRule="auto"/>
      <w:jc w:val="center"/>
    </w:pPr>
    <w:rPr>
      <w:rFonts w:ascii="Arial Narrow" w:hAnsi="Arial Narrow"/>
      <w:sz w:val="20"/>
      <w:lang w:val="uk-UA"/>
    </w:rPr>
  </w:style>
  <w:style w:type="paragraph" w:styleId="ac">
    <w:name w:val="List"/>
    <w:basedOn w:val="ab"/>
    <w:rPr>
      <w:rFonts w:cs="FreeSans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e">
    <w:name w:val="Указатель"/>
    <w:basedOn w:val="a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F64DBB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af0">
    <w:name w:val="Основной текст с отступом"/>
    <w:basedOn w:val="a"/>
    <w:rsid w:val="00F64DBB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2">
    <w:name w:val="Body Text Indent 2"/>
    <w:basedOn w:val="a"/>
    <w:link w:val="21"/>
    <w:rsid w:val="00F64DBB"/>
    <w:pPr>
      <w:ind w:left="-108"/>
    </w:pPr>
  </w:style>
  <w:style w:type="paragraph" w:customStyle="1" w:styleId="af1">
    <w:name w:val="Нижний колонтитул"/>
    <w:basedOn w:val="a"/>
    <w:rsid w:val="00F64DBB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1"/>
    <w:rsid w:val="00F64DBB"/>
    <w:pPr>
      <w:ind w:left="33"/>
    </w:pPr>
  </w:style>
  <w:style w:type="paragraph" w:styleId="24">
    <w:name w:val="Body Text 2"/>
    <w:basedOn w:val="a"/>
    <w:rsid w:val="00F64DBB"/>
    <w:rPr>
      <w:rFonts w:ascii="Arial Narrow" w:hAnsi="Arial Narrow"/>
      <w:i/>
      <w:u w:val="single"/>
      <w:lang w:val="uk-UA"/>
    </w:rPr>
  </w:style>
  <w:style w:type="paragraph" w:styleId="34">
    <w:name w:val="Body Text 3"/>
    <w:basedOn w:val="a"/>
    <w:rsid w:val="00F64DBB"/>
    <w:pPr>
      <w:jc w:val="both"/>
    </w:pPr>
    <w:rPr>
      <w:rFonts w:ascii="Arial Narrow" w:hAnsi="Arial Narrow"/>
      <w:lang w:val="uk-UA"/>
    </w:rPr>
  </w:style>
  <w:style w:type="paragraph" w:customStyle="1" w:styleId="af2">
    <w:name w:val="Верхний колонтитул"/>
    <w:basedOn w:val="a"/>
    <w:rsid w:val="00F64DBB"/>
    <w:pPr>
      <w:tabs>
        <w:tab w:val="center" w:pos="4677"/>
        <w:tab w:val="right" w:pos="9355"/>
      </w:tabs>
    </w:pPr>
  </w:style>
  <w:style w:type="paragraph" w:styleId="af3">
    <w:name w:val="List Bullet"/>
    <w:basedOn w:val="a"/>
    <w:rsid w:val="00A9105B"/>
  </w:style>
  <w:style w:type="paragraph" w:styleId="af4">
    <w:name w:val="List Paragraph"/>
    <w:basedOn w:val="a"/>
    <w:uiPriority w:val="34"/>
    <w:qFormat/>
    <w:rsid w:val="004C0244"/>
    <w:pPr>
      <w:ind w:left="708"/>
    </w:pPr>
  </w:style>
  <w:style w:type="paragraph" w:styleId="af5">
    <w:name w:val="Balloon Text"/>
    <w:basedOn w:val="a"/>
    <w:semiHidden/>
    <w:unhideWhenUsed/>
    <w:rsid w:val="00C7239E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rsid w:val="00FB6AAC"/>
    <w:pPr>
      <w:widowControl w:val="0"/>
      <w:spacing w:after="160" w:line="274" w:lineRule="exact"/>
      <w:ind w:hanging="350"/>
    </w:pPr>
    <w:rPr>
      <w:color w:val="00000A"/>
      <w:szCs w:val="24"/>
    </w:rPr>
  </w:style>
  <w:style w:type="table" w:styleId="af6">
    <w:name w:val="Table Grid"/>
    <w:basedOn w:val="a1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3384</Words>
  <Characters>1929</Characters>
  <Application>Microsoft Office Word</Application>
  <DocSecurity>0</DocSecurity>
  <Lines>16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82</cp:revision>
  <cp:lastPrinted>2018-07-23T12:17:00Z</cp:lastPrinted>
  <dcterms:created xsi:type="dcterms:W3CDTF">2013-05-14T09:49:00Z</dcterms:created>
  <dcterms:modified xsi:type="dcterms:W3CDTF">2018-07-23T12:17:00Z</dcterms:modified>
  <dc:language>ru-RU</dc:language>
</cp:coreProperties>
</file>