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10" w:rsidRPr="00442BF8" w:rsidRDefault="00442BF8" w:rsidP="00C57C77">
      <w:pPr>
        <w:jc w:val="center"/>
        <w:rPr>
          <w:sz w:val="28"/>
          <w:szCs w:val="28"/>
          <w:lang w:val="uk-UA"/>
        </w:rPr>
      </w:pPr>
      <w:r w:rsidRPr="00442BF8">
        <w:rPr>
          <w:sz w:val="28"/>
          <w:szCs w:val="28"/>
          <w:lang w:val="uk-UA"/>
        </w:rPr>
        <w:t>Комунальний заклад «Нововодолазький санаторний навчально-виховний комплекс» Харківської обласної ради</w:t>
      </w:r>
    </w:p>
    <w:p w:rsidR="00C57C77" w:rsidRDefault="00C57C77" w:rsidP="006D5AAC">
      <w:pPr>
        <w:jc w:val="center"/>
        <w:rPr>
          <w:b/>
          <w:sz w:val="28"/>
          <w:szCs w:val="28"/>
          <w:lang w:val="uk-UA"/>
        </w:rPr>
      </w:pPr>
    </w:p>
    <w:p w:rsidR="00364C3A" w:rsidRDefault="00442BF8" w:rsidP="008511FA">
      <w:pPr>
        <w:spacing w:line="276" w:lineRule="auto"/>
        <w:ind w:left="552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511FA" w:rsidRDefault="008511FA" w:rsidP="008511FA">
      <w:pPr>
        <w:spacing w:line="276" w:lineRule="auto"/>
        <w:rPr>
          <w:sz w:val="28"/>
          <w:szCs w:val="28"/>
          <w:lang w:val="uk-UA"/>
        </w:rPr>
      </w:pPr>
    </w:p>
    <w:p w:rsidR="008511FA" w:rsidRDefault="008511FA" w:rsidP="003E0EB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0EB5">
        <w:rPr>
          <w:b/>
          <w:sz w:val="28"/>
          <w:szCs w:val="28"/>
          <w:lang w:val="uk-UA"/>
        </w:rPr>
        <w:t>План заходів, присвячених відзначенню у 2014 році Року учасників бойових дій на території інших держав</w:t>
      </w:r>
    </w:p>
    <w:p w:rsidR="003E0EB5" w:rsidRPr="003E0EB5" w:rsidRDefault="003E0EB5" w:rsidP="003E0EB5">
      <w:pPr>
        <w:spacing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539"/>
        <w:gridCol w:w="1842"/>
        <w:gridCol w:w="1002"/>
        <w:gridCol w:w="2797"/>
      </w:tblGrid>
      <w:tr w:rsidR="008511FA" w:rsidRPr="003E0EB5" w:rsidTr="00F965FE">
        <w:trPr>
          <w:cantSplit/>
          <w:tblHeader/>
        </w:trPr>
        <w:tc>
          <w:tcPr>
            <w:tcW w:w="674" w:type="dxa"/>
          </w:tcPr>
          <w:p w:rsidR="008511FA" w:rsidRPr="003E0EB5" w:rsidRDefault="00A6197D" w:rsidP="00851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E0EB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9" w:type="dxa"/>
          </w:tcPr>
          <w:p w:rsidR="008511FA" w:rsidRPr="003E0EB5" w:rsidRDefault="00A6197D" w:rsidP="00851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E0EB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2" w:type="dxa"/>
          </w:tcPr>
          <w:p w:rsidR="008511FA" w:rsidRPr="003E0EB5" w:rsidRDefault="00A6197D" w:rsidP="00851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E0EB5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02" w:type="dxa"/>
          </w:tcPr>
          <w:p w:rsidR="008511FA" w:rsidRPr="003E0EB5" w:rsidRDefault="00A6197D" w:rsidP="00851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E0EB5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797" w:type="dxa"/>
          </w:tcPr>
          <w:p w:rsidR="008511FA" w:rsidRPr="003E0EB5" w:rsidRDefault="00A6197D" w:rsidP="008511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E0EB5">
              <w:rPr>
                <w:b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Постійна книжково-ілюстрована виставка «Тільки тим історія належить, хто за неї бореться й живе»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2013-Грудень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 громадянського виховання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І.В.</w:t>
            </w:r>
          </w:p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 пам’яті «Відлуння Афганських гір»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13.02.2014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4-6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Мерчанська Л.В.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зустріч з учасниками бойових дій у Демократичні</w:t>
            </w:r>
            <w:r w:rsidR="003E0EB5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3E0EB5">
              <w:rPr>
                <w:sz w:val="28"/>
                <w:szCs w:val="28"/>
                <w:lang w:val="uk-UA"/>
              </w:rPr>
              <w:t>еспубліці Афганістан «Є пам’ять,</w:t>
            </w:r>
            <w:r>
              <w:rPr>
                <w:sz w:val="28"/>
                <w:szCs w:val="28"/>
                <w:lang w:val="uk-UA"/>
              </w:rPr>
              <w:t xml:space="preserve"> якій не буде кінця»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Шимкова О.В.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</w:t>
            </w:r>
            <w:r w:rsidR="003E0EB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 дитячих малюнків «Мій біль – Афганістан»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Звенигородська І.В.</w:t>
            </w:r>
          </w:p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Літературні читання за книгою воїна-афганця </w:t>
            </w:r>
            <w:proofErr w:type="spellStart"/>
            <w:r>
              <w:rPr>
                <w:sz w:val="28"/>
                <w:szCs w:val="28"/>
                <w:lang w:val="uk-UA"/>
              </w:rPr>
              <w:t>Стовби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 «</w:t>
            </w:r>
            <w:proofErr w:type="spellStart"/>
            <w:r>
              <w:rPr>
                <w:sz w:val="28"/>
                <w:szCs w:val="28"/>
                <w:lang w:val="uk-UA"/>
              </w:rPr>
              <w:t>Аист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Січень-лютий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F965FE" w:rsidTr="00F965FE">
        <w:trPr>
          <w:cantSplit/>
        </w:trPr>
        <w:tc>
          <w:tcPr>
            <w:tcW w:w="674" w:type="dxa"/>
          </w:tcPr>
          <w:p w:rsidR="00F965FE" w:rsidRPr="00A6197D" w:rsidRDefault="00F965FE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«круглого столу» за темою «Що таке інтернаціональний обов’язок?»</w:t>
            </w:r>
          </w:p>
        </w:tc>
        <w:tc>
          <w:tcPr>
            <w:tcW w:w="1842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2014</w:t>
            </w:r>
          </w:p>
        </w:tc>
        <w:tc>
          <w:tcPr>
            <w:tcW w:w="1002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797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С.О.</w:t>
            </w:r>
          </w:p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 І.І.</w:t>
            </w:r>
          </w:p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Водолажченко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F965FE" w:rsidTr="00F965FE">
        <w:trPr>
          <w:cantSplit/>
        </w:trPr>
        <w:tc>
          <w:tcPr>
            <w:tcW w:w="674" w:type="dxa"/>
          </w:tcPr>
          <w:p w:rsidR="00F965FE" w:rsidRPr="00A6197D" w:rsidRDefault="00F965FE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 «Афганістан – мій біль, моя пекуча пам’ять»</w:t>
            </w:r>
          </w:p>
        </w:tc>
        <w:tc>
          <w:tcPr>
            <w:tcW w:w="1842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2014</w:t>
            </w:r>
          </w:p>
        </w:tc>
        <w:tc>
          <w:tcPr>
            <w:tcW w:w="1002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97" w:type="dxa"/>
          </w:tcPr>
          <w:p w:rsidR="00F965FE" w:rsidRDefault="00F965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 І.Б.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Демонстрація документальних та художніх фільмів «Сучасна зброя», «Дев’ята рота»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2014 року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797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 С.О.</w:t>
            </w:r>
          </w:p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Водолажченко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музеїв воїнів-інтернаціоналістів; пам’ятників, пам’ятних знаків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2014 року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Фотовиставка «Наші земляки – учасники бойових дій на території Демократичної республіки Афганістан</w:t>
            </w:r>
            <w:r w:rsidR="003E0EB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797" w:type="dxa"/>
          </w:tcPr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Звенигородська І.В.</w:t>
            </w:r>
          </w:p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Усний журнал «Вогнем і полум’ям війни охрещені, обпалені навік»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2014</w:t>
            </w:r>
          </w:p>
        </w:tc>
        <w:tc>
          <w:tcPr>
            <w:tcW w:w="100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97" w:type="dxa"/>
          </w:tcPr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Білашко В.М.</w:t>
            </w:r>
          </w:p>
        </w:tc>
      </w:tr>
      <w:tr w:rsidR="00A6197D" w:rsidTr="00F965FE">
        <w:trPr>
          <w:cantSplit/>
        </w:trPr>
        <w:tc>
          <w:tcPr>
            <w:tcW w:w="674" w:type="dxa"/>
          </w:tcPr>
          <w:p w:rsidR="00A6197D" w:rsidRPr="00A6197D" w:rsidRDefault="00A6197D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A6197D" w:rsidRDefault="00A6197D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 «Час і досі не загоїв рани, цей одвічний біль Афганістану»</w:t>
            </w:r>
          </w:p>
        </w:tc>
        <w:tc>
          <w:tcPr>
            <w:tcW w:w="1842" w:type="dxa"/>
          </w:tcPr>
          <w:p w:rsidR="00A6197D" w:rsidRDefault="00A6197D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2014</w:t>
            </w:r>
          </w:p>
        </w:tc>
        <w:tc>
          <w:tcPr>
            <w:tcW w:w="1002" w:type="dxa"/>
          </w:tcPr>
          <w:p w:rsidR="00A6197D" w:rsidRDefault="003E0EB5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97" w:type="dxa"/>
          </w:tcPr>
          <w:p w:rsidR="00A6197D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Т.Р.</w:t>
            </w:r>
          </w:p>
        </w:tc>
      </w:tr>
      <w:tr w:rsidR="003E0EB5" w:rsidTr="00F965FE">
        <w:trPr>
          <w:cantSplit/>
        </w:trPr>
        <w:tc>
          <w:tcPr>
            <w:tcW w:w="674" w:type="dxa"/>
          </w:tcPr>
          <w:p w:rsidR="003E0EB5" w:rsidRPr="00A6197D" w:rsidRDefault="003E0EB5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пам’яті «Афганська війна – як це було?»</w:t>
            </w:r>
          </w:p>
        </w:tc>
        <w:tc>
          <w:tcPr>
            <w:tcW w:w="1842" w:type="dxa"/>
          </w:tcPr>
          <w:p w:rsidR="003E0EB5" w:rsidRDefault="003E0EB5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2014</w:t>
            </w:r>
          </w:p>
        </w:tc>
        <w:tc>
          <w:tcPr>
            <w:tcW w:w="1002" w:type="dxa"/>
          </w:tcPr>
          <w:p w:rsidR="003E0EB5" w:rsidRDefault="003E0EB5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E0EB5" w:rsidTr="00F965FE">
        <w:trPr>
          <w:cantSplit/>
        </w:trPr>
        <w:tc>
          <w:tcPr>
            <w:tcW w:w="674" w:type="dxa"/>
          </w:tcPr>
          <w:p w:rsidR="003E0EB5" w:rsidRPr="00A6197D" w:rsidRDefault="003E0EB5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Концерт афганської пісні «Афганістан болить у моїй душі»</w:t>
            </w:r>
          </w:p>
        </w:tc>
        <w:tc>
          <w:tcPr>
            <w:tcW w:w="1842" w:type="dxa"/>
          </w:tcPr>
          <w:p w:rsidR="003E0EB5" w:rsidRDefault="003E0EB5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2014</w:t>
            </w:r>
          </w:p>
        </w:tc>
        <w:tc>
          <w:tcPr>
            <w:tcW w:w="1002" w:type="dxa"/>
          </w:tcPr>
          <w:p w:rsidR="003E0EB5" w:rsidRDefault="003E0EB5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Звенигородська І.В.</w:t>
            </w:r>
          </w:p>
          <w:p w:rsidR="003E0EB5" w:rsidRDefault="003E0EB5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І.В.</w:t>
            </w:r>
          </w:p>
        </w:tc>
      </w:tr>
      <w:tr w:rsidR="00442BF8" w:rsidTr="00F965FE">
        <w:trPr>
          <w:cantSplit/>
        </w:trPr>
        <w:tc>
          <w:tcPr>
            <w:tcW w:w="674" w:type="dxa"/>
          </w:tcPr>
          <w:p w:rsidR="00442BF8" w:rsidRPr="00A6197D" w:rsidRDefault="00442BF8" w:rsidP="00A6197D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39" w:type="dxa"/>
          </w:tcPr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Висвітлення на сайті закладу інформації про проведення заходів, присвячених Року учасників бойових дій на території інших держав</w:t>
            </w:r>
          </w:p>
        </w:tc>
        <w:tc>
          <w:tcPr>
            <w:tcW w:w="1842" w:type="dxa"/>
          </w:tcPr>
          <w:p w:rsidR="00442BF8" w:rsidRDefault="00442BF8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2014 року</w:t>
            </w:r>
          </w:p>
        </w:tc>
        <w:tc>
          <w:tcPr>
            <w:tcW w:w="1002" w:type="dxa"/>
          </w:tcPr>
          <w:p w:rsidR="00442BF8" w:rsidRDefault="00442BF8" w:rsidP="008511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797" w:type="dxa"/>
          </w:tcPr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І.В.</w:t>
            </w:r>
          </w:p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Звенигородська І.В.</w:t>
            </w:r>
          </w:p>
          <w:p w:rsidR="00442BF8" w:rsidRDefault="00442BF8" w:rsidP="00A6197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Водолажченко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</w:tbl>
    <w:p w:rsidR="008511FA" w:rsidRDefault="008511FA" w:rsidP="008511FA">
      <w:pPr>
        <w:spacing w:line="360" w:lineRule="auto"/>
        <w:jc w:val="center"/>
        <w:rPr>
          <w:sz w:val="28"/>
          <w:szCs w:val="28"/>
          <w:lang w:val="uk-UA"/>
        </w:rPr>
      </w:pPr>
    </w:p>
    <w:p w:rsidR="008511FA" w:rsidRDefault="008511FA" w:rsidP="00553206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8511FA" w:rsidRDefault="008511FA" w:rsidP="00553206">
      <w:pPr>
        <w:spacing w:line="360" w:lineRule="auto"/>
        <w:rPr>
          <w:sz w:val="28"/>
          <w:szCs w:val="28"/>
          <w:lang w:val="uk-UA"/>
        </w:rPr>
      </w:pPr>
    </w:p>
    <w:p w:rsidR="00F965FE" w:rsidRDefault="00F965FE" w:rsidP="00553206">
      <w:pPr>
        <w:spacing w:line="360" w:lineRule="auto"/>
        <w:rPr>
          <w:sz w:val="28"/>
          <w:szCs w:val="28"/>
          <w:lang w:val="uk-UA"/>
        </w:rPr>
        <w:sectPr w:rsidR="00F965FE" w:rsidSect="005C2D20">
          <w:headerReference w:type="default" r:id="rId8"/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</w:p>
    <w:p w:rsidR="00553206" w:rsidRDefault="00553206" w:rsidP="00553206">
      <w:pPr>
        <w:spacing w:line="360" w:lineRule="auto"/>
        <w:rPr>
          <w:sz w:val="28"/>
          <w:szCs w:val="28"/>
          <w:lang w:val="uk-UA"/>
        </w:rPr>
      </w:pPr>
    </w:p>
    <w:p w:rsidR="00553206" w:rsidRPr="00553206" w:rsidRDefault="00553206" w:rsidP="00553206">
      <w:pPr>
        <w:spacing w:line="360" w:lineRule="auto"/>
        <w:jc w:val="both"/>
        <w:rPr>
          <w:sz w:val="28"/>
          <w:szCs w:val="28"/>
          <w:lang w:val="uk-UA"/>
        </w:rPr>
      </w:pPr>
    </w:p>
    <w:sectPr w:rsidR="00553206" w:rsidRPr="00553206" w:rsidSect="004507D3">
      <w:type w:val="continuous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55" w:rsidRDefault="009D7055" w:rsidP="003B0479">
      <w:r>
        <w:separator/>
      </w:r>
    </w:p>
  </w:endnote>
  <w:endnote w:type="continuationSeparator" w:id="0">
    <w:p w:rsidR="009D7055" w:rsidRDefault="009D7055" w:rsidP="003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55" w:rsidRDefault="009D7055" w:rsidP="003B0479">
      <w:r>
        <w:separator/>
      </w:r>
    </w:p>
  </w:footnote>
  <w:footnote w:type="continuationSeparator" w:id="0">
    <w:p w:rsidR="009D7055" w:rsidRDefault="009D7055" w:rsidP="003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2969"/>
      <w:docPartObj>
        <w:docPartGallery w:val="Page Numbers (Top of Page)"/>
        <w:docPartUnique/>
      </w:docPartObj>
    </w:sdtPr>
    <w:sdtEndPr/>
    <w:sdtContent>
      <w:p w:rsidR="00A6197D" w:rsidRDefault="00442BF8">
        <w:pPr>
          <w:pStyle w:val="a6"/>
          <w:jc w:val="center"/>
        </w:pPr>
        <w:r>
          <w:rPr>
            <w:lang w:val="uk-UA"/>
          </w:rPr>
          <w:t xml:space="preserve"> </w:t>
        </w:r>
      </w:p>
    </w:sdtContent>
  </w:sdt>
  <w:p w:rsidR="00A6197D" w:rsidRDefault="00A61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89F"/>
    <w:multiLevelType w:val="hybridMultilevel"/>
    <w:tmpl w:val="BFA6F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24DC6"/>
    <w:multiLevelType w:val="multilevel"/>
    <w:tmpl w:val="AF04B4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D231D2"/>
    <w:multiLevelType w:val="hybridMultilevel"/>
    <w:tmpl w:val="29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E3A50"/>
    <w:multiLevelType w:val="multilevel"/>
    <w:tmpl w:val="B172C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AC"/>
    <w:rsid w:val="0002586C"/>
    <w:rsid w:val="000B267F"/>
    <w:rsid w:val="000C75EC"/>
    <w:rsid w:val="00113995"/>
    <w:rsid w:val="002720A7"/>
    <w:rsid w:val="0029653D"/>
    <w:rsid w:val="002C3A77"/>
    <w:rsid w:val="00364C3A"/>
    <w:rsid w:val="003779D3"/>
    <w:rsid w:val="003B0479"/>
    <w:rsid w:val="003E0EB5"/>
    <w:rsid w:val="00442BF8"/>
    <w:rsid w:val="004507D3"/>
    <w:rsid w:val="004F31FE"/>
    <w:rsid w:val="00523CC3"/>
    <w:rsid w:val="00553206"/>
    <w:rsid w:val="005C2D20"/>
    <w:rsid w:val="005D258C"/>
    <w:rsid w:val="00617491"/>
    <w:rsid w:val="00684CAE"/>
    <w:rsid w:val="006D5AAC"/>
    <w:rsid w:val="0071741F"/>
    <w:rsid w:val="00766761"/>
    <w:rsid w:val="007A4F10"/>
    <w:rsid w:val="007F63ED"/>
    <w:rsid w:val="008511FA"/>
    <w:rsid w:val="009A49C0"/>
    <w:rsid w:val="009B793F"/>
    <w:rsid w:val="009D7055"/>
    <w:rsid w:val="00A6197D"/>
    <w:rsid w:val="00AD490C"/>
    <w:rsid w:val="00BA2A58"/>
    <w:rsid w:val="00C57C77"/>
    <w:rsid w:val="00CE5826"/>
    <w:rsid w:val="00E27725"/>
    <w:rsid w:val="00E745F2"/>
    <w:rsid w:val="00F11DA5"/>
    <w:rsid w:val="00F81CBB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242D-04B0-4E0A-B7B8-ECD30E1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0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0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6997-2714-482C-8028-0C51DF3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Dacoit Chernysh</cp:lastModifiedBy>
  <cp:revision>11</cp:revision>
  <cp:lastPrinted>2013-11-28T11:38:00Z</cp:lastPrinted>
  <dcterms:created xsi:type="dcterms:W3CDTF">2013-11-26T13:48:00Z</dcterms:created>
  <dcterms:modified xsi:type="dcterms:W3CDTF">2014-01-27T20:21:00Z</dcterms:modified>
</cp:coreProperties>
</file>